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5" w:rsidRPr="001778B5" w:rsidRDefault="001778B5" w:rsidP="001778B5">
      <w:pPr>
        <w:pStyle w:val="2"/>
        <w:outlineLvl w:val="1"/>
        <w:rPr>
          <w:iCs/>
          <w:sz w:val="22"/>
          <w:szCs w:val="22"/>
        </w:rPr>
      </w:pPr>
      <w:r w:rsidRPr="001778B5">
        <w:rPr>
          <w:bCs w:val="0"/>
          <w:iCs/>
          <w:sz w:val="22"/>
          <w:szCs w:val="22"/>
        </w:rPr>
        <w:t>Техническая спецификация закупаемых товаров/услуг</w:t>
      </w:r>
    </w:p>
    <w:p w:rsidR="001778B5" w:rsidRPr="001778B5" w:rsidRDefault="001778B5" w:rsidP="001778B5">
      <w:pPr>
        <w:pStyle w:val="2"/>
        <w:outlineLvl w:val="1"/>
        <w:rPr>
          <w:sz w:val="22"/>
          <w:szCs w:val="22"/>
        </w:rPr>
      </w:pPr>
    </w:p>
    <w:p w:rsidR="001778B5" w:rsidRPr="001778B5" w:rsidRDefault="001778B5" w:rsidP="001778B5">
      <w:pPr>
        <w:autoSpaceDE w:val="0"/>
        <w:autoSpaceDN w:val="0"/>
        <w:jc w:val="both"/>
        <w:rPr>
          <w:rFonts w:ascii="Times New Roman" w:eastAsia="Calibri" w:hAnsi="Times New Roman"/>
        </w:rPr>
      </w:pPr>
      <w:r w:rsidRPr="001778B5">
        <w:rPr>
          <w:rFonts w:ascii="Times New Roman" w:eastAsia="Calibri" w:hAnsi="Times New Roman"/>
        </w:rPr>
        <w:t xml:space="preserve">Обязательное требование: </w:t>
      </w:r>
    </w:p>
    <w:p w:rsidR="001778B5" w:rsidRPr="001778B5" w:rsidRDefault="001778B5" w:rsidP="001778B5">
      <w:pPr>
        <w:autoSpaceDE w:val="0"/>
        <w:autoSpaceDN w:val="0"/>
        <w:jc w:val="both"/>
        <w:rPr>
          <w:rFonts w:ascii="Times New Roman" w:eastAsia="Calibri" w:hAnsi="Times New Roman"/>
        </w:rPr>
      </w:pPr>
      <w:r w:rsidRPr="001778B5">
        <w:rPr>
          <w:rFonts w:ascii="Times New Roman" w:eastAsia="Calibri" w:hAnsi="Times New Roman"/>
        </w:rPr>
        <w:t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</w:t>
      </w:r>
      <w:r w:rsidR="00505472">
        <w:rPr>
          <w:rFonts w:ascii="Times New Roman" w:eastAsia="Calibri" w:hAnsi="Times New Roman"/>
        </w:rPr>
        <w:t>рока предоставления заявок (даты</w:t>
      </w:r>
      <w:r w:rsidRPr="001778B5">
        <w:rPr>
          <w:rFonts w:ascii="Times New Roman" w:eastAsia="Calibri" w:hAnsi="Times New Roman"/>
        </w:rPr>
        <w:t xml:space="preserve"> закрытия) до 12:00 часов следующего рабочего дня. Образец должен быть предоставлен по адресу: </w:t>
      </w:r>
      <w:proofErr w:type="gramStart"/>
      <w:r w:rsidRPr="001778B5">
        <w:rPr>
          <w:rFonts w:ascii="Times New Roman" w:eastAsia="Calibri" w:hAnsi="Times New Roman"/>
        </w:rPr>
        <w:t>г</w:t>
      </w:r>
      <w:proofErr w:type="gramEnd"/>
      <w:r w:rsidRPr="001778B5">
        <w:rPr>
          <w:rFonts w:ascii="Times New Roman" w:eastAsia="Calibri" w:hAnsi="Times New Roman"/>
        </w:rPr>
        <w:t>. Алматы, ул. 2-я Огарева 55, гостиница Экипаж, Эйр Астана Центр 4, 2 этаж, 7 кабинет. Обра</w:t>
      </w:r>
      <w:r w:rsidR="005278F6">
        <w:rPr>
          <w:rFonts w:ascii="Times New Roman" w:eastAsia="Calibri" w:hAnsi="Times New Roman"/>
        </w:rPr>
        <w:t>зец возврату и оплате не подлежи</w:t>
      </w:r>
      <w:r w:rsidRPr="001778B5">
        <w:rPr>
          <w:rFonts w:ascii="Times New Roman" w:eastAsia="Calibri" w:hAnsi="Times New Roman"/>
        </w:rPr>
        <w:t>т. Образец должен быть маркирован с указанием наименования поставщика и номера</w:t>
      </w:r>
      <w:r w:rsidR="005278F6">
        <w:rPr>
          <w:rFonts w:ascii="Times New Roman" w:eastAsia="Calibri" w:hAnsi="Times New Roman"/>
        </w:rPr>
        <w:t xml:space="preserve"> лота</w:t>
      </w:r>
      <w:r w:rsidRPr="001778B5">
        <w:rPr>
          <w:rFonts w:ascii="Times New Roman" w:eastAsia="Calibri" w:hAnsi="Times New Roman"/>
        </w:rPr>
        <w:t>.</w:t>
      </w:r>
    </w:p>
    <w:p w:rsidR="001778B5" w:rsidRPr="001778B5" w:rsidRDefault="001778B5" w:rsidP="00A34328">
      <w:pPr>
        <w:jc w:val="both"/>
        <w:rPr>
          <w:rFonts w:ascii="Times New Roman" w:hAnsi="Times New Roman"/>
          <w:b/>
          <w:bCs/>
        </w:rPr>
      </w:pPr>
    </w:p>
    <w:p w:rsidR="00A34328" w:rsidRPr="005B0A66" w:rsidRDefault="00A34328" w:rsidP="00A34328">
      <w:pPr>
        <w:jc w:val="both"/>
        <w:rPr>
          <w:rFonts w:ascii="Times New Roman" w:hAnsi="Times New Roman"/>
          <w:b/>
          <w:bCs/>
        </w:rPr>
      </w:pPr>
      <w:r w:rsidRPr="001778B5">
        <w:rPr>
          <w:rFonts w:ascii="Times New Roman" w:hAnsi="Times New Roman"/>
          <w:b/>
          <w:bCs/>
        </w:rPr>
        <w:t>ЛОТ №1. «</w:t>
      </w:r>
      <w:r w:rsidR="0014192B" w:rsidRPr="001778B5">
        <w:rPr>
          <w:rFonts w:ascii="Times New Roman" w:hAnsi="Times New Roman"/>
          <w:b/>
          <w:bCs/>
        </w:rPr>
        <w:t>Лосьон для рук</w:t>
      </w:r>
      <w:r w:rsidR="005457E3">
        <w:rPr>
          <w:rFonts w:ascii="Times New Roman" w:hAnsi="Times New Roman"/>
          <w:b/>
          <w:bCs/>
        </w:rPr>
        <w:t>»</w:t>
      </w:r>
      <w:r w:rsidR="0014192B" w:rsidRPr="001778B5">
        <w:rPr>
          <w:rFonts w:ascii="Times New Roman" w:hAnsi="Times New Roman"/>
          <w:b/>
          <w:bCs/>
        </w:rPr>
        <w:t xml:space="preserve"> </w:t>
      </w:r>
    </w:p>
    <w:p w:rsidR="001778B5" w:rsidRPr="005B0A66" w:rsidRDefault="001778B5" w:rsidP="00A34328">
      <w:pPr>
        <w:jc w:val="both"/>
        <w:rPr>
          <w:rFonts w:ascii="Times New Roman" w:hAnsi="Times New Roman"/>
          <w:b/>
          <w:bCs/>
        </w:rPr>
      </w:pPr>
    </w:p>
    <w:p w:rsidR="00A34328" w:rsidRPr="001778B5" w:rsidRDefault="0014192B" w:rsidP="001778B5">
      <w:pPr>
        <w:jc w:val="both"/>
        <w:rPr>
          <w:rFonts w:ascii="Times New Roman" w:hAnsi="Times New Roman"/>
          <w:color w:val="1F497D"/>
        </w:rPr>
      </w:pPr>
      <w:r w:rsidRPr="001778B5">
        <w:rPr>
          <w:rFonts w:ascii="Times New Roman" w:hAnsi="Times New Roman"/>
        </w:rPr>
        <w:t xml:space="preserve">Увлажняющий лосьон для рук </w:t>
      </w:r>
      <w:r w:rsidRPr="00642AE7">
        <w:rPr>
          <w:rFonts w:ascii="Times New Roman" w:hAnsi="Times New Roman"/>
        </w:rPr>
        <w:t>частого применения</w:t>
      </w:r>
      <w:r w:rsidR="005B0A66" w:rsidRPr="005B0A66">
        <w:rPr>
          <w:rFonts w:ascii="Times New Roman" w:hAnsi="Times New Roman"/>
        </w:rPr>
        <w:t xml:space="preserve">, </w:t>
      </w:r>
      <w:r w:rsidR="00642AE7" w:rsidRPr="00642AE7">
        <w:rPr>
          <w:rFonts w:ascii="Times New Roman" w:hAnsi="Times New Roman"/>
        </w:rPr>
        <w:t>смягчае</w:t>
      </w:r>
      <w:r w:rsidR="005B0A66">
        <w:rPr>
          <w:rFonts w:ascii="Times New Roman" w:hAnsi="Times New Roman"/>
        </w:rPr>
        <w:t>т</w:t>
      </w:r>
      <w:r w:rsidR="00642AE7" w:rsidRPr="00642AE7">
        <w:rPr>
          <w:rFonts w:ascii="Times New Roman" w:hAnsi="Times New Roman"/>
        </w:rPr>
        <w:t xml:space="preserve"> и увлажняе</w:t>
      </w:r>
      <w:r w:rsidR="005B0A66">
        <w:rPr>
          <w:rFonts w:ascii="Times New Roman" w:hAnsi="Times New Roman"/>
        </w:rPr>
        <w:t>т</w:t>
      </w:r>
      <w:r w:rsidR="00642AE7" w:rsidRPr="00642AE7">
        <w:rPr>
          <w:rFonts w:ascii="Times New Roman" w:hAnsi="Times New Roman"/>
        </w:rPr>
        <w:t xml:space="preserve"> кожу. </w:t>
      </w:r>
      <w:r w:rsidRPr="00642AE7">
        <w:rPr>
          <w:rFonts w:ascii="Times New Roman" w:hAnsi="Times New Roman"/>
        </w:rPr>
        <w:t>Цвет перламутрово-белый. Вязко прозрачная жидкость, экологически чистый продукт, без резкого, неприятного запаха. Лосьон должен</w:t>
      </w:r>
      <w:r w:rsidRPr="001778B5">
        <w:rPr>
          <w:rFonts w:ascii="Times New Roman" w:hAnsi="Times New Roman"/>
        </w:rPr>
        <w:t xml:space="preserve"> быть нежной консистенции, быстро впитываться и не оставлять ощущение жирной пленки и липкости на руках. Упаковка – 2-ух литровая </w:t>
      </w:r>
      <w:r w:rsidR="006641E9" w:rsidRPr="001778B5">
        <w:rPr>
          <w:rFonts w:ascii="Times New Roman" w:hAnsi="Times New Roman"/>
        </w:rPr>
        <w:t>канистра</w:t>
      </w:r>
      <w:r w:rsidRPr="001778B5">
        <w:rPr>
          <w:rFonts w:ascii="Times New Roman" w:hAnsi="Times New Roman"/>
        </w:rPr>
        <w:t>, диаметр горловины не более 3 см. Наличие сертификата соответствия санитарно-гигиеническим нормам РК.</w:t>
      </w:r>
      <w:bookmarkStart w:id="0" w:name="_GoBack"/>
      <w:bookmarkEnd w:id="0"/>
    </w:p>
    <w:p w:rsidR="00F151EF" w:rsidRDefault="00F151EF" w:rsidP="00F151EF">
      <w:pPr>
        <w:rPr>
          <w:b/>
          <w:sz w:val="24"/>
          <w:szCs w:val="24"/>
        </w:rPr>
      </w:pPr>
    </w:p>
    <w:p w:rsidR="00F151EF" w:rsidRDefault="00F151EF" w:rsidP="00F151EF">
      <w:pPr>
        <w:rPr>
          <w:b/>
          <w:sz w:val="24"/>
          <w:szCs w:val="24"/>
        </w:rPr>
      </w:pPr>
    </w:p>
    <w:p w:rsidR="00F151EF" w:rsidRDefault="00F151EF" w:rsidP="00F151EF">
      <w:pPr>
        <w:rPr>
          <w:b/>
          <w:sz w:val="24"/>
          <w:szCs w:val="24"/>
        </w:rPr>
      </w:pPr>
    </w:p>
    <w:p w:rsidR="00F151EF" w:rsidRDefault="00F151EF" w:rsidP="00F151EF">
      <w:pPr>
        <w:rPr>
          <w:b/>
          <w:sz w:val="24"/>
          <w:szCs w:val="24"/>
        </w:rPr>
      </w:pPr>
    </w:p>
    <w:p w:rsidR="00F151EF" w:rsidRPr="00F151EF" w:rsidRDefault="00F151EF" w:rsidP="00F151EF">
      <w:pPr>
        <w:rPr>
          <w:rFonts w:ascii="Times New Roman" w:hAnsi="Times New Roman"/>
          <w:b/>
          <w:sz w:val="24"/>
          <w:szCs w:val="24"/>
        </w:rPr>
      </w:pPr>
      <w:r w:rsidRPr="00F151EF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p w:rsidR="004E5B78" w:rsidRPr="001778B5" w:rsidRDefault="005457E3">
      <w:pPr>
        <w:rPr>
          <w:rFonts w:ascii="Times New Roman" w:hAnsi="Times New Roman"/>
        </w:rPr>
      </w:pPr>
    </w:p>
    <w:sectPr w:rsidR="004E5B78" w:rsidRPr="001778B5" w:rsidSect="007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28"/>
    <w:rsid w:val="0014192B"/>
    <w:rsid w:val="001778B5"/>
    <w:rsid w:val="00330B72"/>
    <w:rsid w:val="00342985"/>
    <w:rsid w:val="00421837"/>
    <w:rsid w:val="00505472"/>
    <w:rsid w:val="005278F6"/>
    <w:rsid w:val="005457E3"/>
    <w:rsid w:val="005B0A66"/>
    <w:rsid w:val="00642AE7"/>
    <w:rsid w:val="006641E9"/>
    <w:rsid w:val="006E0848"/>
    <w:rsid w:val="007F22CE"/>
    <w:rsid w:val="00A34328"/>
    <w:rsid w:val="00AE502C"/>
    <w:rsid w:val="00C77597"/>
    <w:rsid w:val="00D93A46"/>
    <w:rsid w:val="00DF79A1"/>
    <w:rsid w:val="00E00C50"/>
    <w:rsid w:val="00EC3507"/>
    <w:rsid w:val="00F1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778B5"/>
    <w:pPr>
      <w:keepNext/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Maxut.a</cp:lastModifiedBy>
  <cp:revision>13</cp:revision>
  <dcterms:created xsi:type="dcterms:W3CDTF">2015-06-19T04:59:00Z</dcterms:created>
  <dcterms:modified xsi:type="dcterms:W3CDTF">2015-07-03T02:21:00Z</dcterms:modified>
</cp:coreProperties>
</file>