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BC3" w:rsidRDefault="00E23D3C">
      <w:pPr>
        <w:rPr>
          <w:lang w:val="ru-RU"/>
        </w:rPr>
      </w:pPr>
      <w:r>
        <w:rPr>
          <w:lang w:val="ru-RU"/>
        </w:rPr>
        <w:t>Техническая спецификация</w:t>
      </w:r>
    </w:p>
    <w:p w:rsidR="00E23D3C" w:rsidRPr="00636352" w:rsidRDefault="00E23D3C">
      <w:pPr>
        <w:rPr>
          <w:lang w:val="ru-RU"/>
        </w:rPr>
      </w:pPr>
    </w:p>
    <w:tbl>
      <w:tblPr>
        <w:tblW w:w="11985" w:type="dxa"/>
        <w:tblInd w:w="93" w:type="dxa"/>
        <w:tblLook w:val="04A0"/>
      </w:tblPr>
      <w:tblGrid>
        <w:gridCol w:w="2580"/>
        <w:gridCol w:w="9405"/>
      </w:tblGrid>
      <w:tr w:rsidR="00E97CD3" w:rsidRPr="00636352" w:rsidTr="00E97CD3">
        <w:trPr>
          <w:trHeight w:val="300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</w:p>
        </w:tc>
        <w:tc>
          <w:tcPr>
            <w:tcW w:w="9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Бинт стерильный размер 13х11 см </w:t>
            </w:r>
          </w:p>
        </w:tc>
      </w:tr>
      <w:tr w:rsidR="00E97CD3" w:rsidRPr="00636352" w:rsidTr="00E97CD3">
        <w:trPr>
          <w:trHeight w:val="413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2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 w:rsidP="00E97CD3">
            <w:pPr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Аэрозоль от насекомых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, </w:t>
            </w:r>
            <w:r w:rsidRPr="00E97CD3">
              <w:rPr>
                <w:rFonts w:ascii="Calibri" w:hAnsi="Calibri"/>
                <w:color w:val="000000"/>
                <w:lang w:val="ru-RU"/>
              </w:rPr>
              <w:t xml:space="preserve">125 мл/82 г </w:t>
            </w:r>
          </w:p>
        </w:tc>
      </w:tr>
      <w:tr w:rsidR="00E97CD3" w:rsidRPr="00636352" w:rsidTr="00E97CD3">
        <w:trPr>
          <w:trHeight w:val="602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3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636352" w:rsidP="00636352">
            <w:pPr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Средства против загара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, </w:t>
            </w:r>
            <w:r w:rsidR="00E97CD3"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125 мл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4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Гигиенические, влажные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полотенца № 64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5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Парацетамол  500мг № 10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6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Лейкопластырь бактерицидный 6см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х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1м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7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Мазь цинковая 25 </w:t>
            </w:r>
            <w:proofErr w:type="spellStart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мгр</w:t>
            </w:r>
            <w:proofErr w:type="spellEnd"/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8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636352" w:rsidP="00636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Псило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б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>альзам</w:t>
            </w:r>
            <w:r w:rsidR="00E97CD3"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, 20 г 1% гель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9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roofErr w:type="spellStart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повидон-йод</w:t>
            </w:r>
            <w:proofErr w:type="spellEnd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, раствор 120 мл для наружного применения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10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 w:rsidP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roofErr w:type="spellStart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Хлоргексидин</w:t>
            </w:r>
            <w:proofErr w:type="spellEnd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раствор 0,05%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- 100 мл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11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Уголь активированный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0,25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млг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№10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12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 w:rsidP="00E97CD3">
            <w:pPr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proofErr w:type="gramStart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>Средства</w:t>
            </w:r>
            <w:proofErr w:type="gramEnd"/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дезинфицирующие на основе соединений галогенов, 3,5 мг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13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636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ластырь в катушках 5м </w:t>
            </w:r>
            <w:proofErr w:type="spellStart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>х</w:t>
            </w:r>
            <w:proofErr w:type="spellEnd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2,5 см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14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636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>овязка</w:t>
            </w: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агдессивная</w:t>
            </w:r>
            <w:proofErr w:type="spellEnd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 для закрытия ран 10 </w:t>
            </w:r>
            <w:proofErr w:type="spellStart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>х</w:t>
            </w:r>
            <w:proofErr w:type="spellEnd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10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15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636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П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овязка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агдессивная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</w:t>
            </w:r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для закрытия ран 10 </w:t>
            </w:r>
            <w:proofErr w:type="spellStart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>х</w:t>
            </w:r>
            <w:proofErr w:type="spellEnd"/>
            <w:r w:rsid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15</w:t>
            </w:r>
          </w:p>
        </w:tc>
      </w:tr>
      <w:tr w:rsidR="00E97CD3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16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 w:rsidRPr="00E97CD3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Бинт 1,5 м- 0,2*80 мм </w:t>
            </w:r>
          </w:p>
        </w:tc>
      </w:tr>
      <w:tr w:rsidR="00E97CD3" w:rsidRPr="00636352" w:rsidTr="00E97CD3">
        <w:trPr>
          <w:trHeight w:val="300"/>
        </w:trPr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Default="00E97C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лот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17</w:t>
            </w:r>
          </w:p>
        </w:tc>
        <w:tc>
          <w:tcPr>
            <w:tcW w:w="9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7CD3" w:rsidRPr="00636352" w:rsidRDefault="006363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ru-RU"/>
              </w:rPr>
              <w:t>Стерильная п</w:t>
            </w:r>
            <w:r w:rsidR="00E97CD3" w:rsidRPr="00636352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овязка 70мм </w:t>
            </w:r>
            <w:r w:rsidR="00E97CD3">
              <w:rPr>
                <w:rFonts w:ascii="Calibri" w:eastAsia="Times New Roman" w:hAnsi="Calibri" w:cs="Times New Roman"/>
                <w:color w:val="000000"/>
              </w:rPr>
              <w:t>x</w:t>
            </w:r>
            <w:r w:rsidR="00E97CD3" w:rsidRPr="00636352">
              <w:rPr>
                <w:rFonts w:ascii="Calibri" w:eastAsia="Times New Roman" w:hAnsi="Calibri" w:cs="Times New Roman"/>
                <w:color w:val="000000"/>
                <w:lang w:val="ru-RU"/>
              </w:rPr>
              <w:t xml:space="preserve"> 85 мм</w:t>
            </w:r>
          </w:p>
        </w:tc>
      </w:tr>
    </w:tbl>
    <w:p w:rsidR="00E23D3C" w:rsidRDefault="00E23D3C">
      <w:pPr>
        <w:rPr>
          <w:lang w:val="ru-RU"/>
        </w:rPr>
      </w:pPr>
    </w:p>
    <w:p w:rsidR="00C73891" w:rsidRPr="00636352" w:rsidRDefault="00C73891">
      <w:pPr>
        <w:rPr>
          <w:lang w:val="ru-RU"/>
        </w:rPr>
      </w:pPr>
      <w:r>
        <w:rPr>
          <w:lang w:val="ru-RU"/>
        </w:rPr>
        <w:t>Обязательно предоставление технической спецификации с указанием названия (наименования) предлагаемого продукта.</w:t>
      </w:r>
    </w:p>
    <w:sectPr w:rsidR="00C73891" w:rsidRPr="00636352" w:rsidSect="00E23D3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3D3C"/>
    <w:rsid w:val="001A109D"/>
    <w:rsid w:val="001B1909"/>
    <w:rsid w:val="0057529C"/>
    <w:rsid w:val="00636352"/>
    <w:rsid w:val="00C73891"/>
    <w:rsid w:val="00D57875"/>
    <w:rsid w:val="00E23D3C"/>
    <w:rsid w:val="00E31449"/>
    <w:rsid w:val="00E97CD3"/>
    <w:rsid w:val="00ED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Farida.t</dc:creator>
  <cp:lastModifiedBy>makhabbat.mu</cp:lastModifiedBy>
  <cp:revision>2</cp:revision>
  <dcterms:created xsi:type="dcterms:W3CDTF">2015-07-07T07:51:00Z</dcterms:created>
  <dcterms:modified xsi:type="dcterms:W3CDTF">2015-07-07T07:51:00Z</dcterms:modified>
</cp:coreProperties>
</file>