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C" w:rsidRPr="0064040C" w:rsidRDefault="0064040C" w:rsidP="00991C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64040C">
        <w:rPr>
          <w:rFonts w:ascii="Arial" w:hAnsi="Arial" w:cs="Arial"/>
          <w:b/>
          <w:bCs/>
          <w:color w:val="000000"/>
        </w:rPr>
        <w:t>Т Е Х Н И Ч Е С К О Е     З А Д А Н И Е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>Для проведения тренингов по сервису бортпроводникам, тренерам  необходимо оборудовать тренинговую комнату необходимым оборудованием, а именно приобрести и установить профессиональное звуковое оборудование</w:t>
      </w:r>
    </w:p>
    <w:p w:rsidR="0064040C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Усилитель </w:t>
      </w:r>
    </w:p>
    <w:p w:rsidR="008C3A49" w:rsidRPr="009C64F3" w:rsidRDefault="0064040C" w:rsidP="006404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C64F3">
        <w:rPr>
          <w:rFonts w:ascii="Arial" w:hAnsi="Arial" w:cs="Arial"/>
          <w:b/>
          <w:bCs/>
          <w:color w:val="1F497D"/>
          <w:sz w:val="20"/>
          <w:szCs w:val="20"/>
        </w:rPr>
        <w:t xml:space="preserve">Микрофон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Заказчик:</w:t>
      </w:r>
      <w:r w:rsidRPr="009C64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>Муханбеткалиева Виктория – Менеджер по обучению сервису и клиентоориентированности</w:t>
      </w:r>
      <w:proofErr w:type="gramStart"/>
      <w:r w:rsidRPr="009C64F3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9C64F3">
        <w:rPr>
          <w:rFonts w:ascii="Arial" w:hAnsi="Arial" w:cs="Arial"/>
          <w:color w:val="000000"/>
          <w:sz w:val="20"/>
          <w:szCs w:val="20"/>
        </w:rPr>
        <w:t xml:space="preserve"> Департамент бортового обслуживания, АО «Эйр Астана». </w:t>
      </w:r>
    </w:p>
    <w:p w:rsidR="0064040C" w:rsidRPr="009C64F3" w:rsidRDefault="00601B78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64040C" w:rsidRPr="009C64F3">
          <w:rPr>
            <w:rStyle w:val="aa"/>
            <w:rFonts w:ascii="Arial" w:hAnsi="Arial" w:cs="Arial"/>
            <w:sz w:val="20"/>
            <w:szCs w:val="20"/>
          </w:rPr>
          <w:t>Viktoriya.mukhanbetkaliyeva@airastana.com</w:t>
        </w:r>
      </w:hyperlink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Описание:</w:t>
      </w:r>
      <w:r w:rsidRPr="009C64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 xml:space="preserve">Авиакомпания «Эйр Астана» продолжает улучшать качество </w:t>
      </w:r>
      <w:proofErr w:type="gramStart"/>
      <w:r w:rsidRPr="009C64F3">
        <w:rPr>
          <w:rFonts w:ascii="Arial" w:hAnsi="Arial" w:cs="Arial"/>
          <w:color w:val="000000"/>
          <w:sz w:val="20"/>
          <w:szCs w:val="20"/>
        </w:rPr>
        <w:t>обучения бортпроводников по чтению</w:t>
      </w:r>
      <w:proofErr w:type="gramEnd"/>
      <w:r w:rsidRPr="009C64F3">
        <w:rPr>
          <w:rFonts w:ascii="Arial" w:hAnsi="Arial" w:cs="Arial"/>
          <w:color w:val="000000"/>
          <w:sz w:val="20"/>
          <w:szCs w:val="20"/>
        </w:rPr>
        <w:t xml:space="preserve"> информации для пассажиров на борту ВС. В связи с этим нуждаемся в приобретение и установке данного звукового оборудования в тренинговую комнату для практических занятий.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64F3">
        <w:rPr>
          <w:rFonts w:ascii="Arial" w:hAnsi="Arial" w:cs="Arial"/>
          <w:color w:val="000000"/>
          <w:sz w:val="20"/>
          <w:szCs w:val="20"/>
        </w:rPr>
        <w:t>Описание и спецификация приложена к техническому заданию.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Направление:</w:t>
      </w:r>
      <w:r w:rsidRPr="009C64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4040C" w:rsidRPr="009C64F3" w:rsidRDefault="0064040C" w:rsidP="006404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64F3">
        <w:rPr>
          <w:rFonts w:ascii="Arial" w:hAnsi="Arial" w:cs="Arial"/>
          <w:bCs/>
          <w:color w:val="000000"/>
          <w:sz w:val="20"/>
          <w:szCs w:val="20"/>
        </w:rPr>
        <w:t xml:space="preserve">Использование в тренировочных целях для обучения бортпроводников. </w:t>
      </w:r>
    </w:p>
    <w:p w:rsidR="008C3A49" w:rsidRPr="008C52F7" w:rsidRDefault="008C3A49" w:rsidP="006404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  <w:sz w:val="28"/>
          <w:szCs w:val="28"/>
        </w:rPr>
      </w:pPr>
    </w:p>
    <w:p w:rsidR="0064040C" w:rsidRDefault="0064040C" w:rsidP="0064040C">
      <w:pPr>
        <w:pStyle w:val="a3"/>
        <w:shd w:val="clear" w:color="auto" w:fill="F8F8F8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</w:p>
    <w:p w:rsidR="0064040C" w:rsidRPr="00551FEF" w:rsidRDefault="008C3A49" w:rsidP="00991C93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 w:line="300" w:lineRule="atLeast"/>
        <w:rPr>
          <w:b/>
        </w:rPr>
      </w:pPr>
      <w:r w:rsidRPr="00551FEF">
        <w:rPr>
          <w:b/>
        </w:rPr>
        <w:t>У</w:t>
      </w:r>
      <w:r w:rsidR="0064040C" w:rsidRPr="00551FEF">
        <w:rPr>
          <w:b/>
        </w:rPr>
        <w:t xml:space="preserve">силитель </w:t>
      </w:r>
      <w:r w:rsidRPr="00551FEF">
        <w:rPr>
          <w:b/>
        </w:rPr>
        <w:t>микширующий</w:t>
      </w:r>
    </w:p>
    <w:p w:rsidR="0064040C" w:rsidRPr="00551FEF" w:rsidRDefault="0064040C" w:rsidP="0064040C"/>
    <w:p w:rsidR="0064040C" w:rsidRPr="00551FEF" w:rsidRDefault="0064040C" w:rsidP="0064040C">
      <w:r w:rsidRPr="00551FEF">
        <w:rPr>
          <w:rStyle w:val="btag"/>
          <w:color w:val="000000"/>
          <w:shd w:val="clear" w:color="auto" w:fill="F7F7F7"/>
        </w:rPr>
        <w:t>Функциональные особенности</w:t>
      </w:r>
      <w:r w:rsidRPr="00551FEF">
        <w:rPr>
          <w:color w:val="000000"/>
        </w:rPr>
        <w:br/>
      </w:r>
    </w:p>
    <w:p w:rsidR="0064040C" w:rsidRPr="00551FEF" w:rsidRDefault="0064040C" w:rsidP="0064040C">
      <w:r w:rsidRPr="00551FEF">
        <w:t>  3 микрофонных входа, 2 AUX входа, один выход для подключения линии громкоговорителей с напряжением 100</w:t>
      </w:r>
      <w:proofErr w:type="gramStart"/>
      <w:r w:rsidRPr="00551FEF">
        <w:t xml:space="preserve"> В</w:t>
      </w:r>
      <w:proofErr w:type="gramEnd"/>
      <w:r w:rsidRPr="00551FEF">
        <w:t>/70 В или подключения акустических систем с импедансом 4 - 16 Ом</w:t>
      </w:r>
    </w:p>
    <w:p w:rsidR="0064040C" w:rsidRPr="00551FEF" w:rsidRDefault="0064040C" w:rsidP="0064040C">
      <w:r w:rsidRPr="00551FEF">
        <w:t>  Сигнал с микрофонного входа на передней панели является приоритетным над другими входными каналами</w:t>
      </w:r>
    </w:p>
    <w:p w:rsidR="0064040C" w:rsidRPr="00551FEF" w:rsidRDefault="0064040C" w:rsidP="0064040C">
      <w:r w:rsidRPr="00551FEF">
        <w:t>  Индивидуальное управление громкостью звука каждого входного канала</w:t>
      </w:r>
    </w:p>
    <w:p w:rsidR="0064040C" w:rsidRPr="00551FEF" w:rsidRDefault="0064040C" w:rsidP="0064040C">
      <w:r w:rsidRPr="00551FEF">
        <w:t>  Общее управление уровнем низких и высоких частот (эквализация)</w:t>
      </w:r>
    </w:p>
    <w:p w:rsidR="0064040C" w:rsidRPr="00551FEF" w:rsidRDefault="0064040C" w:rsidP="0064040C">
      <w:r w:rsidRPr="00551FEF">
        <w:t>  Индикатор уровня сигнала для быстрого и легкого визуального мониторинга</w:t>
      </w:r>
    </w:p>
    <w:p w:rsidR="0064040C" w:rsidRPr="00551FEF" w:rsidRDefault="0064040C" w:rsidP="0064040C">
      <w:r w:rsidRPr="00551FEF">
        <w:t>  Функция защиты в случае короткого замыкания, перегрузки</w:t>
      </w:r>
    </w:p>
    <w:p w:rsidR="0064040C" w:rsidRPr="00551FEF" w:rsidRDefault="0064040C" w:rsidP="0064040C"/>
    <w:p w:rsidR="0064040C" w:rsidRPr="00551FEF" w:rsidRDefault="00991C93" w:rsidP="0064040C">
      <w:r w:rsidRPr="00551FEF">
        <w:t xml:space="preserve">    </w:t>
      </w:r>
    </w:p>
    <w:tbl>
      <w:tblPr>
        <w:tblW w:w="6819" w:type="dxa"/>
        <w:tblInd w:w="93" w:type="dxa"/>
        <w:tblLook w:val="04A0"/>
      </w:tblPr>
      <w:tblGrid>
        <w:gridCol w:w="1640"/>
        <w:gridCol w:w="5179"/>
      </w:tblGrid>
      <w:tr w:rsidR="0064040C" w:rsidRPr="00551FEF" w:rsidTr="005327A1">
        <w:trPr>
          <w:trHeight w:val="5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0C" w:rsidRPr="00551FEF" w:rsidRDefault="0064040C" w:rsidP="005327A1">
            <w:pPr>
              <w:jc w:val="center"/>
            </w:pP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0C" w:rsidRPr="00551FEF" w:rsidRDefault="0064040C" w:rsidP="005327A1">
            <w:pPr>
              <w:jc w:val="center"/>
            </w:pPr>
            <w:r w:rsidRPr="00551FEF">
              <w:t xml:space="preserve">Усилитель, 60Вт (3 </w:t>
            </w:r>
            <w:proofErr w:type="gramStart"/>
            <w:r w:rsidRPr="00551FEF">
              <w:t>микрофонных</w:t>
            </w:r>
            <w:proofErr w:type="gramEnd"/>
            <w:r w:rsidRPr="00551FEF">
              <w:t xml:space="preserve"> входа, 2 AUX входа, 1 AUX выход)  </w:t>
            </w:r>
          </w:p>
        </w:tc>
      </w:tr>
    </w:tbl>
    <w:p w:rsidR="0064040C" w:rsidRPr="00551FEF" w:rsidRDefault="0064040C" w:rsidP="0064040C"/>
    <w:p w:rsidR="0064040C" w:rsidRPr="00551FEF" w:rsidRDefault="0064040C" w:rsidP="0064040C">
      <w:pPr>
        <w:autoSpaceDE w:val="0"/>
        <w:autoSpaceDN w:val="0"/>
        <w:adjustRightInd w:val="0"/>
        <w:spacing w:line="360" w:lineRule="auto"/>
        <w:rPr>
          <w:rStyle w:val="a7"/>
        </w:rPr>
      </w:pPr>
    </w:p>
    <w:p w:rsidR="008C3A49" w:rsidRPr="00551FEF" w:rsidRDefault="008C3A49" w:rsidP="009C64F3">
      <w:pPr>
        <w:pStyle w:val="1"/>
        <w:numPr>
          <w:ilvl w:val="0"/>
          <w:numId w:val="2"/>
        </w:numPr>
        <w:spacing w:before="0" w:beforeAutospacing="0" w:after="0" w:afterAutospacing="0" w:line="264" w:lineRule="atLeast"/>
        <w:rPr>
          <w:color w:val="000000"/>
          <w:sz w:val="24"/>
          <w:szCs w:val="24"/>
        </w:rPr>
      </w:pPr>
      <w:r w:rsidRPr="00551FEF">
        <w:rPr>
          <w:color w:val="000000"/>
          <w:sz w:val="24"/>
          <w:szCs w:val="24"/>
        </w:rPr>
        <w:t xml:space="preserve">Микрофон для поискового вызова </w:t>
      </w:r>
    </w:p>
    <w:p w:rsidR="00551FEF" w:rsidRPr="00551FEF" w:rsidRDefault="008C3A49" w:rsidP="008C3A49">
      <w:pPr>
        <w:pStyle w:val="a4"/>
        <w:jc w:val="left"/>
        <w:rPr>
          <w:rFonts w:ascii="Times New Roman" w:hAnsi="Times New Roman"/>
          <w:color w:val="000000"/>
        </w:rPr>
      </w:pPr>
      <w:r w:rsidRPr="00551FEF">
        <w:rPr>
          <w:rFonts w:ascii="Times New Roman" w:hAnsi="Times New Roman"/>
          <w:color w:val="000000"/>
        </w:rPr>
        <w:t>Характеристика:</w:t>
      </w:r>
      <w:r w:rsidRPr="00551FEF">
        <w:rPr>
          <w:rFonts w:ascii="Times New Roman" w:hAnsi="Times New Roman"/>
          <w:color w:val="000000"/>
        </w:rPr>
        <w:br/>
      </w:r>
      <w:proofErr w:type="spellStart"/>
      <w:r w:rsidRPr="00551FEF">
        <w:rPr>
          <w:rFonts w:ascii="Times New Roman" w:hAnsi="Times New Roman"/>
          <w:color w:val="000000"/>
        </w:rPr>
        <w:t>l</w:t>
      </w:r>
      <w:proofErr w:type="spellEnd"/>
      <w:r w:rsidRPr="00551FEF">
        <w:rPr>
          <w:rFonts w:ascii="Times New Roman" w:hAnsi="Times New Roman"/>
          <w:color w:val="000000"/>
        </w:rPr>
        <w:t>. Микрофон для поискового вызова представляет собой простое применение в различных местах.</w:t>
      </w:r>
      <w:r w:rsidRPr="00551FEF">
        <w:rPr>
          <w:rFonts w:ascii="Times New Roman" w:hAnsi="Times New Roman"/>
          <w:color w:val="000000"/>
        </w:rPr>
        <w:br/>
        <w:t>2.Функция включения и выключения сигнала.</w:t>
      </w:r>
      <w:r w:rsidRPr="00551FEF">
        <w:rPr>
          <w:rFonts w:ascii="Times New Roman" w:hAnsi="Times New Roman"/>
          <w:color w:val="000000"/>
        </w:rPr>
        <w:br/>
        <w:t>3. Громкость набора сигналов является регулируемой.</w:t>
      </w:r>
      <w:r w:rsidRPr="00551FEF">
        <w:rPr>
          <w:rFonts w:ascii="Times New Roman" w:hAnsi="Times New Roman"/>
          <w:color w:val="000000"/>
        </w:rPr>
        <w:br/>
        <w:t>Технические параметры:</w:t>
      </w:r>
    </w:p>
    <w:p w:rsidR="008C3A49" w:rsidRPr="00551FEF" w:rsidRDefault="008C3A49" w:rsidP="008C3A49">
      <w:pPr>
        <w:pStyle w:val="a4"/>
        <w:jc w:val="left"/>
        <w:rPr>
          <w:rStyle w:val="a6"/>
          <w:rFonts w:ascii="Times New Roman" w:hAnsi="Times New Roman"/>
          <w:color w:val="000000"/>
        </w:rPr>
      </w:pPr>
      <w:r w:rsidRPr="00551FEF">
        <w:rPr>
          <w:rFonts w:ascii="Times New Roman" w:hAnsi="Times New Roman"/>
          <w:color w:val="000000"/>
        </w:rPr>
        <w:t>Характеристика частоты</w:t>
      </w:r>
      <w:r w:rsidRPr="00551FEF">
        <w:rPr>
          <w:rFonts w:ascii="Times New Roman" w:hAnsi="Times New Roman"/>
          <w:color w:val="000000"/>
        </w:rPr>
        <w:br/>
      </w:r>
      <w:r w:rsidR="008C52F7">
        <w:t>полоса частот : 80 Гц - 12 кГц</w:t>
      </w:r>
      <w:r w:rsidRPr="00551FEF">
        <w:rPr>
          <w:rFonts w:ascii="Times New Roman" w:hAnsi="Times New Roman"/>
          <w:color w:val="000000"/>
        </w:rPr>
        <w:br/>
      </w:r>
    </w:p>
    <w:p w:rsidR="00991C93" w:rsidRDefault="00991C93"/>
    <w:p w:rsidR="009C64F3" w:rsidRPr="009C64F3" w:rsidRDefault="009C64F3">
      <w:pPr>
        <w:rPr>
          <w:b/>
          <w:i/>
          <w:u w:val="single"/>
        </w:rPr>
      </w:pPr>
      <w:r w:rsidRPr="009C64F3">
        <w:rPr>
          <w:b/>
          <w:i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9C64F3" w:rsidRPr="009C64F3" w:rsidSect="00BA77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705B"/>
    <w:multiLevelType w:val="hybridMultilevel"/>
    <w:tmpl w:val="619E6D42"/>
    <w:lvl w:ilvl="0" w:tplc="D6F629D0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78760C34"/>
    <w:multiLevelType w:val="hybridMultilevel"/>
    <w:tmpl w:val="C22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0C"/>
    <w:rsid w:val="00242FA9"/>
    <w:rsid w:val="003F43D5"/>
    <w:rsid w:val="004078EA"/>
    <w:rsid w:val="00551FEF"/>
    <w:rsid w:val="005D72C2"/>
    <w:rsid w:val="00601B78"/>
    <w:rsid w:val="0064040C"/>
    <w:rsid w:val="0070798E"/>
    <w:rsid w:val="008C3A49"/>
    <w:rsid w:val="008C52F7"/>
    <w:rsid w:val="00991C93"/>
    <w:rsid w:val="009C64F3"/>
    <w:rsid w:val="00A94D27"/>
    <w:rsid w:val="00BA774B"/>
    <w:rsid w:val="00C05A35"/>
    <w:rsid w:val="00D5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04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040C"/>
    <w:pPr>
      <w:spacing w:before="100" w:beforeAutospacing="1" w:after="100" w:afterAutospacing="1"/>
    </w:pPr>
  </w:style>
  <w:style w:type="character" w:customStyle="1" w:styleId="btag">
    <w:name w:val="btag"/>
    <w:basedOn w:val="a0"/>
    <w:rsid w:val="0064040C"/>
  </w:style>
  <w:style w:type="paragraph" w:styleId="a4">
    <w:name w:val="Subtitle"/>
    <w:basedOn w:val="a"/>
    <w:next w:val="a"/>
    <w:link w:val="a5"/>
    <w:qFormat/>
    <w:rsid w:val="0064040C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64040C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040C"/>
    <w:rPr>
      <w:b/>
      <w:bCs/>
    </w:rPr>
  </w:style>
  <w:style w:type="character" w:styleId="a7">
    <w:name w:val="Emphasis"/>
    <w:basedOn w:val="a0"/>
    <w:qFormat/>
    <w:rsid w:val="0064040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0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40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4040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991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6404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64040C"/>
    <w:pPr>
      <w:spacing w:before="100" w:beforeAutospacing="1" w:after="100" w:afterAutospacing="1"/>
    </w:pPr>
  </w:style>
  <w:style w:type="character" w:customStyle="1" w:styleId="btag">
    <w:name w:val="btag"/>
    <w:basedOn w:val="DefaultParagraphFont"/>
    <w:rsid w:val="0064040C"/>
  </w:style>
  <w:style w:type="paragraph" w:styleId="Subtitle">
    <w:name w:val="Subtitle"/>
    <w:basedOn w:val="Normal"/>
    <w:next w:val="Normal"/>
    <w:link w:val="SubtitleChar"/>
    <w:qFormat/>
    <w:rsid w:val="0064040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4040C"/>
    <w:rPr>
      <w:rFonts w:ascii="Cambria" w:eastAsia="Times New Roman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4040C"/>
    <w:rPr>
      <w:b/>
      <w:bCs/>
    </w:rPr>
  </w:style>
  <w:style w:type="character" w:styleId="Emphasis">
    <w:name w:val="Emphasis"/>
    <w:basedOn w:val="DefaultParagraphFont"/>
    <w:qFormat/>
    <w:rsid w:val="006404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0C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rsid w:val="006404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iya.mukhanbetkaliyeva@airast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rustam.s</dc:creator>
  <cp:lastModifiedBy>Umyt.t</cp:lastModifiedBy>
  <cp:revision>6</cp:revision>
  <dcterms:created xsi:type="dcterms:W3CDTF">2015-04-03T09:07:00Z</dcterms:created>
  <dcterms:modified xsi:type="dcterms:W3CDTF">2015-07-13T07:11:00Z</dcterms:modified>
</cp:coreProperties>
</file>