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18" w:rsidRPr="003A2B13" w:rsidRDefault="00276518" w:rsidP="00523EA8">
      <w:pPr>
        <w:jc w:val="center"/>
        <w:rPr>
          <w:rFonts w:ascii="Times New Roman" w:hAnsi="Times New Roman"/>
          <w:b/>
        </w:rPr>
      </w:pPr>
      <w:r w:rsidRPr="003A2B13">
        <w:rPr>
          <w:rFonts w:ascii="Times New Roman" w:hAnsi="Times New Roman"/>
          <w:b/>
        </w:rPr>
        <w:t xml:space="preserve">Техническая спецификация.                                                                                                                        </w:t>
      </w:r>
      <w:r w:rsidR="005B011C" w:rsidRPr="003A2B13">
        <w:rPr>
          <w:rFonts w:ascii="Times New Roman" w:hAnsi="Times New Roman"/>
          <w:b/>
        </w:rPr>
        <w:t xml:space="preserve">Работы по </w:t>
      </w:r>
      <w:proofErr w:type="spellStart"/>
      <w:r w:rsidR="005B011C" w:rsidRPr="003A2B13">
        <w:rPr>
          <w:rFonts w:ascii="Times New Roman" w:hAnsi="Times New Roman"/>
          <w:b/>
        </w:rPr>
        <w:t>брендированию</w:t>
      </w:r>
      <w:proofErr w:type="spellEnd"/>
      <w:r w:rsidR="005B011C" w:rsidRPr="003A2B13">
        <w:rPr>
          <w:rFonts w:ascii="Times New Roman" w:hAnsi="Times New Roman"/>
          <w:b/>
        </w:rPr>
        <w:t xml:space="preserve"> офисов  «Эйр Астана»                                                                                                                     </w:t>
      </w:r>
    </w:p>
    <w:tbl>
      <w:tblPr>
        <w:tblpPr w:leftFromText="180" w:rightFromText="180" w:horzAnchor="page" w:tblpX="676" w:tblpY="840"/>
        <w:tblW w:w="11023" w:type="dxa"/>
        <w:tblLayout w:type="fixed"/>
        <w:tblLook w:val="00A0"/>
      </w:tblPr>
      <w:tblGrid>
        <w:gridCol w:w="1307"/>
        <w:gridCol w:w="1920"/>
        <w:gridCol w:w="1276"/>
        <w:gridCol w:w="4394"/>
        <w:gridCol w:w="738"/>
        <w:gridCol w:w="1388"/>
      </w:tblGrid>
      <w:tr w:rsidR="00276518" w:rsidRPr="003A2B13" w:rsidTr="002E1214">
        <w:trPr>
          <w:trHeight w:val="31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Объект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изделия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Размеры,</w:t>
            </w:r>
            <w:r w:rsidRPr="003A2B13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 xml:space="preserve"> </w:t>
            </w:r>
            <w:proofErr w:type="gramStart"/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Спецификация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276518" w:rsidRPr="003A2B13" w:rsidTr="002E1214">
        <w:trPr>
          <w:trHeight w:val="406"/>
        </w:trPr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Центр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Логотип внутри за стойкой </w:t>
            </w:r>
            <w:proofErr w:type="spellStart"/>
            <w:r w:rsidRPr="003A2B13">
              <w:rPr>
                <w:rFonts w:ascii="Times New Roman" w:hAnsi="Times New Roman"/>
                <w:color w:val="000000"/>
                <w:lang w:eastAsia="ru-RU"/>
              </w:rPr>
              <w:t>ресепшен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1780*430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Вспененный непрозрачный поливинилхлорид, грунтовка</w:t>
            </w:r>
            <w:proofErr w:type="gramStart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покраска двухкомпонентной краской ,  фрезеровка, шлифовка поверхностей, </w:t>
            </w:r>
            <w:r w:rsidR="005B011C" w:rsidRPr="003A2B13">
              <w:rPr>
                <w:rFonts w:ascii="Times New Roman" w:hAnsi="Times New Roman"/>
                <w:color w:val="000000"/>
                <w:lang w:eastAsia="ru-RU"/>
              </w:rPr>
              <w:t xml:space="preserve"> и демонтажные работы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518" w:rsidRPr="003A2B13" w:rsidRDefault="00276518" w:rsidP="008706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77 250</w:t>
            </w:r>
          </w:p>
        </w:tc>
      </w:tr>
      <w:tr w:rsidR="00276518" w:rsidRPr="003A2B13" w:rsidTr="002E1214">
        <w:trPr>
          <w:trHeight w:val="1815"/>
        </w:trPr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Логотип снаружи световой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4500*1100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Вспененный непрозрачный поливинилхлорид, грунтовка</w:t>
            </w:r>
            <w:proofErr w:type="gramStart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покраска двухкомпонентной краской ,  фрезеровка, шлифовка поверхностей, </w:t>
            </w:r>
            <w:proofErr w:type="spellStart"/>
            <w:r w:rsidRPr="003A2B13">
              <w:rPr>
                <w:rFonts w:ascii="Times New Roman" w:hAnsi="Times New Roman"/>
                <w:color w:val="000000"/>
                <w:lang w:eastAsia="ru-RU"/>
              </w:rPr>
              <w:t>контражурная</w:t>
            </w:r>
            <w:proofErr w:type="spellEnd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подсветка, подложка элементов логотипа из непрозрачного вспененного поливинилхлорида, влагозащищенные светодиоды  , трансформаторы питания, кабельная линия питания, </w:t>
            </w:r>
            <w:r w:rsidR="005B011C" w:rsidRPr="003A2B13">
              <w:rPr>
                <w:rFonts w:ascii="Times New Roman" w:hAnsi="Times New Roman"/>
                <w:color w:val="000000"/>
                <w:lang w:eastAsia="ru-RU"/>
              </w:rPr>
              <w:t xml:space="preserve"> и демонтажные работы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76518" w:rsidRPr="003A2B13" w:rsidRDefault="00276518" w:rsidP="008706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201 750</w:t>
            </w:r>
          </w:p>
        </w:tc>
      </w:tr>
      <w:tr w:rsidR="00276518" w:rsidRPr="003A2B13" w:rsidTr="002E1214">
        <w:trPr>
          <w:trHeight w:val="915"/>
        </w:trPr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Логотип снаружи  </w:t>
            </w:r>
            <w:proofErr w:type="spellStart"/>
            <w:r w:rsidRPr="003A2B13">
              <w:rPr>
                <w:rFonts w:ascii="Times New Roman" w:hAnsi="Times New Roman"/>
                <w:color w:val="000000"/>
                <w:lang w:eastAsia="ru-RU"/>
              </w:rPr>
              <w:t>несветовой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2200*530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Вспененный непрозрачный поливинилхлорид, грунтовка</w:t>
            </w:r>
            <w:proofErr w:type="gramStart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покраска двухкомпонентной краской ,  фрезеровка, шлифовка поверхностей, </w:t>
            </w:r>
            <w:r w:rsidR="005B011C" w:rsidRPr="003A2B13">
              <w:rPr>
                <w:rFonts w:ascii="Times New Roman" w:hAnsi="Times New Roman"/>
                <w:color w:val="000000"/>
                <w:lang w:eastAsia="ru-RU"/>
              </w:rPr>
              <w:t xml:space="preserve"> и демонтажные работы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76518" w:rsidRPr="003A2B13" w:rsidRDefault="00276518" w:rsidP="008706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82 500</w:t>
            </w:r>
          </w:p>
        </w:tc>
      </w:tr>
      <w:tr w:rsidR="00276518" w:rsidRPr="003A2B13" w:rsidTr="002E1214">
        <w:trPr>
          <w:trHeight w:val="6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518" w:rsidRPr="003A2B13" w:rsidRDefault="00276518" w:rsidP="008706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76518" w:rsidRPr="003A2B13" w:rsidTr="002E1214">
        <w:trPr>
          <w:trHeight w:val="1530"/>
        </w:trPr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Центр 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Логотип внутри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1750*420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Вспененный непрозрачный поливинилхлорид, грунтовка</w:t>
            </w:r>
            <w:proofErr w:type="gramStart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покраска двухкомпонентной краской ,  фрезеровка, шлифовка поверхностей, подложка элементов логотипа из непрозрачного вспененного поливинилхлорида,  монтажные</w:t>
            </w:r>
            <w:r w:rsidR="005B011C" w:rsidRPr="003A2B13">
              <w:rPr>
                <w:rFonts w:ascii="Times New Roman" w:hAnsi="Times New Roman"/>
                <w:color w:val="000000"/>
                <w:lang w:eastAsia="ru-RU"/>
              </w:rPr>
              <w:t xml:space="preserve"> и демонтажные</w:t>
            </w:r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518" w:rsidRPr="003A2B13" w:rsidRDefault="00276518" w:rsidP="008706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77 250</w:t>
            </w:r>
          </w:p>
        </w:tc>
      </w:tr>
      <w:tr w:rsidR="00276518" w:rsidRPr="003A2B13" w:rsidTr="002E1214">
        <w:trPr>
          <w:trHeight w:val="2115"/>
        </w:trPr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Логотип снаружи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5000*1100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Вспененный непрозрачный поливинилхлорид, грунтовка</w:t>
            </w:r>
            <w:proofErr w:type="gramStart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покраска двухкомпонентной краской ,  фрезеровка, шлифовка поверхностей, </w:t>
            </w:r>
            <w:proofErr w:type="spellStart"/>
            <w:r w:rsidRPr="003A2B13">
              <w:rPr>
                <w:rFonts w:ascii="Times New Roman" w:hAnsi="Times New Roman"/>
                <w:color w:val="000000"/>
                <w:lang w:eastAsia="ru-RU"/>
              </w:rPr>
              <w:t>контражурная</w:t>
            </w:r>
            <w:proofErr w:type="spellEnd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подсветка, подложка элементов логотипа из непрозрачного вспененного поливинилхлорида, влагозащищенный светодиоды  слоем эпоксидной смолы и залитые силиконом, трансформаторы питания, монтажный скотч,  металлический каркас  кабельная линия питания, монтажные </w:t>
            </w:r>
            <w:r w:rsidR="005B011C" w:rsidRPr="003A2B13">
              <w:rPr>
                <w:rFonts w:ascii="Times New Roman" w:hAnsi="Times New Roman"/>
                <w:color w:val="000000"/>
                <w:lang w:eastAsia="ru-RU"/>
              </w:rPr>
              <w:t xml:space="preserve"> и демонтажные работы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276518" w:rsidRPr="003A2B13" w:rsidRDefault="00276518" w:rsidP="008706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371 250</w:t>
            </w:r>
          </w:p>
        </w:tc>
      </w:tr>
      <w:tr w:rsidR="00276518" w:rsidRPr="003A2B13" w:rsidTr="002E1214">
        <w:trPr>
          <w:trHeight w:val="6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518" w:rsidRPr="003A2B13" w:rsidRDefault="00276518" w:rsidP="008706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76518" w:rsidRPr="003A2B13" w:rsidTr="002E1214">
        <w:trPr>
          <w:trHeight w:val="2100"/>
        </w:trPr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Центр-2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Логотип снаружи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3A2B13">
              <w:rPr>
                <w:rFonts w:ascii="Times New Roman" w:hAnsi="Times New Roman"/>
                <w:lang w:val="en-US" w:eastAsia="ru-RU"/>
              </w:rPr>
              <w:t>5000</w:t>
            </w:r>
            <w:r w:rsidRPr="003A2B13">
              <w:rPr>
                <w:rFonts w:ascii="Times New Roman" w:hAnsi="Times New Roman"/>
                <w:lang w:eastAsia="ru-RU"/>
              </w:rPr>
              <w:t>*</w:t>
            </w:r>
            <w:r w:rsidRPr="003A2B13">
              <w:rPr>
                <w:rFonts w:ascii="Times New Roman" w:hAnsi="Times New Roman"/>
                <w:lang w:val="en-US" w:eastAsia="ru-RU"/>
              </w:rPr>
              <w:t>1000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Вспененный непрозрачный поливинилхлорид, грунтовка</w:t>
            </w:r>
            <w:proofErr w:type="gramStart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покраска двухкомпонентной краской ,  фрезеровка, шлифовка поверхностей, </w:t>
            </w:r>
            <w:proofErr w:type="spellStart"/>
            <w:r w:rsidRPr="003A2B13">
              <w:rPr>
                <w:rFonts w:ascii="Times New Roman" w:hAnsi="Times New Roman"/>
                <w:color w:val="000000"/>
                <w:lang w:eastAsia="ru-RU"/>
              </w:rPr>
              <w:t>контражурная</w:t>
            </w:r>
            <w:proofErr w:type="spellEnd"/>
            <w:r w:rsidRPr="003A2B13">
              <w:rPr>
                <w:rFonts w:ascii="Times New Roman" w:hAnsi="Times New Roman"/>
                <w:color w:val="000000"/>
                <w:lang w:eastAsia="ru-RU"/>
              </w:rPr>
              <w:t xml:space="preserve"> подсветка, подложка элементов логотипа из непрозрачного вспененного поливинилхлорида, влагозащищенные светодиоды , трансформаторы питания, монтажный скотч,  металлический каркас  кабельная линия питания, монтажные </w:t>
            </w:r>
            <w:r w:rsidR="005B011C" w:rsidRPr="003A2B13">
              <w:rPr>
                <w:rFonts w:ascii="Times New Roman" w:hAnsi="Times New Roman"/>
                <w:color w:val="000000"/>
                <w:lang w:eastAsia="ru-RU"/>
              </w:rPr>
              <w:t xml:space="preserve"> и демонтажные работы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76518" w:rsidRPr="003A2B13" w:rsidRDefault="00276518" w:rsidP="00870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276518" w:rsidRPr="003A2B13" w:rsidRDefault="00276518" w:rsidP="008706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3A2B1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355 100</w:t>
            </w:r>
          </w:p>
        </w:tc>
      </w:tr>
      <w:tr w:rsidR="00276518" w:rsidRPr="003A2B13" w:rsidTr="002E1214">
        <w:trPr>
          <w:trHeight w:val="315"/>
        </w:trPr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518" w:rsidRPr="003A2B13" w:rsidRDefault="00276518" w:rsidP="008706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A2B13" w:rsidRDefault="003A2B13" w:rsidP="00D34634">
      <w:pPr>
        <w:tabs>
          <w:tab w:val="left" w:pos="0"/>
        </w:tabs>
        <w:outlineLvl w:val="0"/>
        <w:rPr>
          <w:rFonts w:ascii="Times New Roman" w:hAnsi="Times New Roman"/>
          <w:b/>
          <w:lang w:val="en-US"/>
        </w:rPr>
      </w:pPr>
    </w:p>
    <w:p w:rsidR="00276518" w:rsidRPr="003A2B13" w:rsidRDefault="00276518" w:rsidP="00D34634">
      <w:pPr>
        <w:tabs>
          <w:tab w:val="left" w:pos="0"/>
        </w:tabs>
        <w:outlineLvl w:val="0"/>
        <w:rPr>
          <w:rFonts w:ascii="Times New Roman" w:hAnsi="Times New Roman"/>
          <w:b/>
        </w:rPr>
      </w:pPr>
      <w:r w:rsidRPr="003A2B13">
        <w:rPr>
          <w:rFonts w:ascii="Times New Roman" w:hAnsi="Times New Roman"/>
          <w:b/>
        </w:rPr>
        <w:lastRenderedPageBreak/>
        <w:t xml:space="preserve">Дополнительные, обязательные требования к Подрядчику </w:t>
      </w:r>
      <w:proofErr w:type="gramStart"/>
      <w:r w:rsidRPr="003A2B13">
        <w:rPr>
          <w:rFonts w:ascii="Times New Roman" w:hAnsi="Times New Roman"/>
          <w:b/>
        </w:rPr>
        <w:t>до</w:t>
      </w:r>
      <w:proofErr w:type="gramEnd"/>
      <w:r w:rsidRPr="003A2B13">
        <w:rPr>
          <w:rFonts w:ascii="Times New Roman" w:hAnsi="Times New Roman"/>
          <w:b/>
        </w:rPr>
        <w:t xml:space="preserve"> / </w:t>
      </w:r>
      <w:proofErr w:type="gramStart"/>
      <w:r w:rsidRPr="003A2B13">
        <w:rPr>
          <w:rFonts w:ascii="Times New Roman" w:hAnsi="Times New Roman"/>
          <w:b/>
        </w:rPr>
        <w:t>при</w:t>
      </w:r>
      <w:proofErr w:type="gramEnd"/>
      <w:r w:rsidRPr="003A2B13">
        <w:rPr>
          <w:rFonts w:ascii="Times New Roman" w:hAnsi="Times New Roman"/>
          <w:b/>
        </w:rPr>
        <w:t xml:space="preserve"> проведении работ:</w:t>
      </w:r>
    </w:p>
    <w:p w:rsidR="00276518" w:rsidRPr="003A2B13" w:rsidRDefault="00276518" w:rsidP="00D34634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Учесть пропускной режим для автомобиля, для вывоза строительного мусора.</w:t>
      </w:r>
    </w:p>
    <w:p w:rsidR="00276518" w:rsidRPr="003A2B13" w:rsidRDefault="00276518" w:rsidP="00D34634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Предусмотреть и осуществлять ежедневный вывоз строительного мусора с территории центра.</w:t>
      </w:r>
    </w:p>
    <w:p w:rsidR="00276518" w:rsidRPr="003A2B13" w:rsidRDefault="00276518" w:rsidP="00D34634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Ежедневно осуществлять влажную уборку строительной площадки и прилегающей территории, во избежание распространения строительной грязи и мусора по зданию;</w:t>
      </w:r>
    </w:p>
    <w:p w:rsidR="00276518" w:rsidRPr="003A2B13" w:rsidRDefault="00276518" w:rsidP="00D34634">
      <w:pPr>
        <w:numPr>
          <w:ilvl w:val="0"/>
          <w:numId w:val="2"/>
        </w:numPr>
        <w:tabs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 xml:space="preserve">Предусмотреть круглосуточное производство работ (в рабочее и внерабочее время, а также в выходные или праздничные  дни, либо в ночное время с 19-00 до 07-00 утра) для обеспечения безостановочного  производственного процесса компании. </w:t>
      </w:r>
    </w:p>
    <w:p w:rsidR="00276518" w:rsidRPr="003A2B13" w:rsidRDefault="00276518" w:rsidP="00D34634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66"/>
        <w:rPr>
          <w:sz w:val="22"/>
          <w:szCs w:val="22"/>
        </w:rPr>
      </w:pPr>
      <w:r w:rsidRPr="003A2B13">
        <w:rPr>
          <w:sz w:val="22"/>
          <w:szCs w:val="22"/>
        </w:rPr>
        <w:t xml:space="preserve">При производстве работ рабочим Подрядчика использовать сменную (безопасную) обувь, соответствующую одежду, касок, и других </w:t>
      </w:r>
      <w:proofErr w:type="gramStart"/>
      <w:r w:rsidRPr="003A2B13">
        <w:rPr>
          <w:sz w:val="22"/>
          <w:szCs w:val="22"/>
        </w:rPr>
        <w:t>СИЗ</w:t>
      </w:r>
      <w:proofErr w:type="gramEnd"/>
      <w:r w:rsidRPr="003A2B13">
        <w:rPr>
          <w:sz w:val="22"/>
          <w:szCs w:val="22"/>
        </w:rPr>
        <w:t>, требуемых при производстве разного вида работ в процессе данной реконструкции;</w:t>
      </w:r>
    </w:p>
    <w:p w:rsidR="00276518" w:rsidRPr="003A2B13" w:rsidRDefault="00276518" w:rsidP="00D34634">
      <w:pPr>
        <w:pStyle w:val="a3"/>
        <w:numPr>
          <w:ilvl w:val="0"/>
          <w:numId w:val="2"/>
        </w:numPr>
        <w:tabs>
          <w:tab w:val="left" w:pos="0"/>
          <w:tab w:val="left" w:pos="426"/>
        </w:tabs>
        <w:ind w:left="0" w:firstLine="66"/>
        <w:rPr>
          <w:sz w:val="22"/>
          <w:szCs w:val="22"/>
        </w:rPr>
      </w:pPr>
      <w:r w:rsidRPr="003A2B13">
        <w:rPr>
          <w:sz w:val="22"/>
          <w:szCs w:val="22"/>
        </w:rPr>
        <w:t>Обеспечить  соблюдение чистоты оборудования, мебели, инвентаря и помещений в здании;</w:t>
      </w:r>
    </w:p>
    <w:p w:rsidR="00276518" w:rsidRPr="003A2B13" w:rsidRDefault="00276518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Все используемые строительные и прочие материалы и работы должны соответствовать ГОСТ и СНиП и СанПиН РК.</w:t>
      </w:r>
    </w:p>
    <w:p w:rsidR="00276518" w:rsidRPr="003A2B13" w:rsidRDefault="00AC4669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Поставщик должен предоставить техническую спецификацию с указанием цен по каждому виду работ. При этом общая сумма должна соответствовать сумме ценового предложения по лоту. </w:t>
      </w:r>
      <w:bookmarkStart w:id="0" w:name="_GoBack"/>
      <w:bookmarkEnd w:id="0"/>
    </w:p>
    <w:p w:rsidR="00276518" w:rsidRPr="003A2B13" w:rsidRDefault="00AC4669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До производства работ</w:t>
      </w:r>
      <w:r w:rsidRPr="00AC46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согласовать </w:t>
      </w:r>
      <w:r w:rsidR="00276518" w:rsidRPr="003A2B13">
        <w:rPr>
          <w:rFonts w:ascii="Times New Roman" w:hAnsi="Times New Roman"/>
        </w:rPr>
        <w:t>виды работ, график работ, время проведения, список работников, автотранспорта с ук</w:t>
      </w:r>
      <w:r>
        <w:rPr>
          <w:rFonts w:ascii="Times New Roman" w:hAnsi="Times New Roman"/>
        </w:rPr>
        <w:t>азанием регистрационного номера</w:t>
      </w:r>
      <w:r w:rsidR="00276518" w:rsidRPr="003A2B13">
        <w:rPr>
          <w:rFonts w:ascii="Times New Roman" w:hAnsi="Times New Roman"/>
        </w:rPr>
        <w:t xml:space="preserve"> с заявителем и административным отделом;</w:t>
      </w:r>
    </w:p>
    <w:p w:rsidR="00276518" w:rsidRPr="003A2B13" w:rsidRDefault="00276518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Предоставить рабочие чертежи по работам для согласования;</w:t>
      </w:r>
    </w:p>
    <w:p w:rsidR="00276518" w:rsidRPr="003A2B13" w:rsidRDefault="00276518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Предоставить список сотрудников с указанием должности и квалификации. При изменении кол-ва сотрудников, предоставлять обновленный список;</w:t>
      </w:r>
    </w:p>
    <w:p w:rsidR="00276518" w:rsidRPr="003A2B13" w:rsidRDefault="00276518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Сотрудники Подрядчика будут допускаться на объект только по спискам и документу, удостоверяющим личность сотрудника Подрядчика;</w:t>
      </w:r>
    </w:p>
    <w:p w:rsidR="00276518" w:rsidRPr="003A2B13" w:rsidRDefault="00276518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 xml:space="preserve">До производства работ, пройти у Заказчика соответствующие инструктажи по ТБ, ОТ, ГО/ЧС, </w:t>
      </w:r>
      <w:proofErr w:type="spellStart"/>
      <w:r w:rsidRPr="003A2B13">
        <w:rPr>
          <w:rFonts w:ascii="Times New Roman" w:hAnsi="Times New Roman"/>
        </w:rPr>
        <w:t>итд</w:t>
      </w:r>
      <w:proofErr w:type="spellEnd"/>
      <w:r w:rsidRPr="003A2B13">
        <w:rPr>
          <w:rFonts w:ascii="Times New Roman" w:hAnsi="Times New Roman"/>
        </w:rPr>
        <w:t xml:space="preserve">  (на территории Заказчика);</w:t>
      </w:r>
    </w:p>
    <w:p w:rsidR="00276518" w:rsidRPr="003A2B13" w:rsidRDefault="00276518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Обеспечить использование только исправных инструментов, исключить использование электро-инструмента с поврежденным проводом;</w:t>
      </w:r>
    </w:p>
    <w:p w:rsidR="00276518" w:rsidRPr="003A2B13" w:rsidRDefault="00276518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Обязательно, при проведении любых видов огневых работ, обеспечить соблюдение норм ПБ/ГО/ЧС, получить (на ежедневной основе) у Заказчика соответствующий допуск на проведение данных работ, только квалифицированным персоналом Исполнителя;</w:t>
      </w:r>
    </w:p>
    <w:p w:rsidR="00276518" w:rsidRPr="003A2B13" w:rsidRDefault="00276518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Назначить со своей стороны, ответственного Проектного менеджера для координации работ и ежедневной отчетности Заказчику о ходе работ, с предоставлением следующих отчетов в письменной форме (</w:t>
      </w:r>
      <w:proofErr w:type="gramStart"/>
      <w:r w:rsidRPr="003A2B13">
        <w:rPr>
          <w:rFonts w:ascii="Times New Roman" w:hAnsi="Times New Roman"/>
          <w:u w:val="single"/>
        </w:rPr>
        <w:t>ежедневный</w:t>
      </w:r>
      <w:proofErr w:type="gramEnd"/>
      <w:r w:rsidRPr="003A2B13">
        <w:rPr>
          <w:rFonts w:ascii="Times New Roman" w:hAnsi="Times New Roman"/>
          <w:u w:val="single"/>
        </w:rPr>
        <w:t>, еженедельный, ежемесячный</w:t>
      </w:r>
      <w:r w:rsidRPr="003A2B13">
        <w:rPr>
          <w:rFonts w:ascii="Times New Roman" w:hAnsi="Times New Roman"/>
        </w:rPr>
        <w:t>);</w:t>
      </w:r>
    </w:p>
    <w:p w:rsidR="00276518" w:rsidRPr="003A2B13" w:rsidRDefault="00276518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  <w:u w:val="single"/>
        </w:rPr>
        <w:t>Все работы  и услуги должны соответствовать требованиям пожарной безопасности, техники безопасности и охраны труда, охраны окружающей среды.</w:t>
      </w:r>
    </w:p>
    <w:p w:rsidR="00276518" w:rsidRPr="003A2B13" w:rsidRDefault="00276518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Предоставить 24 месячную гарантию на выполненные работы и 12 месяцев на используемый материал.</w:t>
      </w:r>
    </w:p>
    <w:p w:rsidR="00276518" w:rsidRPr="003A2B13" w:rsidRDefault="00276518" w:rsidP="00D34634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Осуществить необходимое программирование системы доступа (карточки сотрудников Заказчика) и интеграцию ее с существующей системой у Заказчика. Настройка генерации соответствующих отчетов из системы для Заказчика; (согласовать перечень отчетов и степень контроля доступа)</w:t>
      </w:r>
    </w:p>
    <w:p w:rsidR="00251601" w:rsidRPr="003A2B13" w:rsidRDefault="00276518" w:rsidP="00251601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 xml:space="preserve">Работы выполнить </w:t>
      </w:r>
      <w:proofErr w:type="gramStart"/>
      <w:r w:rsidRPr="003A2B13">
        <w:rPr>
          <w:rFonts w:ascii="Times New Roman" w:hAnsi="Times New Roman"/>
        </w:rPr>
        <w:t>согласно</w:t>
      </w:r>
      <w:proofErr w:type="gramEnd"/>
      <w:r w:rsidRPr="003A2B13">
        <w:rPr>
          <w:rFonts w:ascii="Times New Roman" w:hAnsi="Times New Roman"/>
        </w:rPr>
        <w:t xml:space="preserve"> действующих норм принятых в РК и </w:t>
      </w:r>
      <w:r w:rsidRPr="003A2B13">
        <w:rPr>
          <w:rFonts w:ascii="Times New Roman" w:hAnsi="Times New Roman"/>
          <w:lang w:val="en-US"/>
        </w:rPr>
        <w:t>EU</w:t>
      </w:r>
      <w:r w:rsidRPr="003A2B13">
        <w:rPr>
          <w:rFonts w:ascii="Times New Roman" w:hAnsi="Times New Roman"/>
        </w:rPr>
        <w:t xml:space="preserve">. </w:t>
      </w:r>
    </w:p>
    <w:p w:rsidR="00846502" w:rsidRPr="003A2B13" w:rsidRDefault="00276518" w:rsidP="00251601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 xml:space="preserve">Предоставить </w:t>
      </w:r>
      <w:r w:rsidR="00251601" w:rsidRPr="003A2B13">
        <w:rPr>
          <w:rFonts w:ascii="Times New Roman" w:hAnsi="Times New Roman"/>
        </w:rPr>
        <w:t>и согласовать с Заказчиком</w:t>
      </w:r>
      <w:r w:rsidRPr="003A2B13">
        <w:rPr>
          <w:rFonts w:ascii="Times New Roman" w:hAnsi="Times New Roman"/>
        </w:rPr>
        <w:t xml:space="preserve"> </w:t>
      </w:r>
      <w:r w:rsidR="00846502" w:rsidRPr="003A2B13">
        <w:rPr>
          <w:rFonts w:ascii="Times New Roman" w:hAnsi="Times New Roman"/>
        </w:rPr>
        <w:t>необходимую мощность подключения</w:t>
      </w:r>
      <w:r w:rsidR="00251601" w:rsidRPr="003A2B13">
        <w:rPr>
          <w:rFonts w:ascii="Times New Roman" w:hAnsi="Times New Roman"/>
        </w:rPr>
        <w:t>/потребления до установки оборудования.</w:t>
      </w:r>
    </w:p>
    <w:p w:rsidR="005D0C05" w:rsidRPr="003A2B13" w:rsidRDefault="005D0C05" w:rsidP="00251601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При работе с подсветкой, использовать влагозащищенное оборудование</w:t>
      </w:r>
      <w:r w:rsidR="00634645" w:rsidRPr="003A2B13">
        <w:rPr>
          <w:rFonts w:ascii="Times New Roman" w:hAnsi="Times New Roman"/>
        </w:rPr>
        <w:t>.</w:t>
      </w:r>
    </w:p>
    <w:p w:rsidR="005D0C05" w:rsidRPr="003A2B13" w:rsidRDefault="005D0C05" w:rsidP="00251601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Подключение производить от отдельного автомата с УЗО</w:t>
      </w:r>
      <w:r w:rsidR="00634645" w:rsidRPr="003A2B13">
        <w:rPr>
          <w:rFonts w:ascii="Times New Roman" w:hAnsi="Times New Roman"/>
        </w:rPr>
        <w:t>.</w:t>
      </w:r>
    </w:p>
    <w:p w:rsidR="005D0C05" w:rsidRPr="003A2B13" w:rsidRDefault="005D0C05" w:rsidP="00251601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>Кабели электропитания должны иметь защиту от атмосферных и механических повреждений.</w:t>
      </w:r>
    </w:p>
    <w:p w:rsidR="00251601" w:rsidRPr="003A2B13" w:rsidRDefault="005D0C05" w:rsidP="00251601">
      <w:pPr>
        <w:numPr>
          <w:ilvl w:val="0"/>
          <w:numId w:val="1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rPr>
          <w:rFonts w:ascii="Times New Roman" w:hAnsi="Times New Roman"/>
        </w:rPr>
      </w:pPr>
      <w:r w:rsidRPr="003A2B13">
        <w:rPr>
          <w:rFonts w:ascii="Times New Roman" w:hAnsi="Times New Roman"/>
        </w:rPr>
        <w:t xml:space="preserve">Все электрические работы выполняются согласно ПТЭ, ПУЭ и ПТБ </w:t>
      </w:r>
    </w:p>
    <w:p w:rsidR="00276518" w:rsidRPr="003A2B13" w:rsidRDefault="00276518" w:rsidP="00D34634">
      <w:pPr>
        <w:tabs>
          <w:tab w:val="left" w:pos="0"/>
        </w:tabs>
        <w:rPr>
          <w:rFonts w:ascii="Times New Roman" w:hAnsi="Times New Roman"/>
        </w:rPr>
      </w:pPr>
      <w:r w:rsidRPr="003A2B13">
        <w:rPr>
          <w:rFonts w:ascii="Times New Roman" w:hAnsi="Times New Roman"/>
        </w:rPr>
        <w:t xml:space="preserve">В обязательном порядке, осуществить необходимое тестирование установленных систем  с предоставлением соответствующих актов (включая Акты скрытых работ), подписанные всеми заинтересованными сторонами (Эл, </w:t>
      </w:r>
      <w:proofErr w:type="spellStart"/>
      <w:r w:rsidRPr="003A2B13">
        <w:rPr>
          <w:rFonts w:ascii="Times New Roman" w:hAnsi="Times New Roman"/>
        </w:rPr>
        <w:t>ПСиПТ</w:t>
      </w:r>
      <w:proofErr w:type="spellEnd"/>
      <w:r w:rsidRPr="003A2B13">
        <w:rPr>
          <w:rFonts w:ascii="Times New Roman" w:hAnsi="Times New Roman"/>
        </w:rPr>
        <w:t xml:space="preserve">, ВК, ОВ, СС, лаборатории, ЧС, СЭС, </w:t>
      </w:r>
      <w:proofErr w:type="spellStart"/>
      <w:r w:rsidRPr="003A2B13">
        <w:rPr>
          <w:rFonts w:ascii="Times New Roman" w:hAnsi="Times New Roman"/>
        </w:rPr>
        <w:t>итд</w:t>
      </w:r>
      <w:proofErr w:type="spellEnd"/>
      <w:r w:rsidRPr="003A2B13">
        <w:rPr>
          <w:rFonts w:ascii="Times New Roman" w:hAnsi="Times New Roman"/>
        </w:rPr>
        <w:t>).</w:t>
      </w:r>
    </w:p>
    <w:p w:rsidR="003A2B13" w:rsidRPr="003A2B13" w:rsidRDefault="003A2B13" w:rsidP="003A2B13">
      <w:pPr>
        <w:rPr>
          <w:rFonts w:ascii="Times New Roman" w:hAnsi="Times New Roman"/>
        </w:rPr>
      </w:pPr>
      <w:r w:rsidRPr="003A2B13">
        <w:rPr>
          <w:rFonts w:ascii="Times New Roman" w:hAnsi="Times New Roman"/>
        </w:rPr>
        <w:t>Обязательное предоставление технической спецификации и образца материала, цветной палитры на следующий день</w:t>
      </w:r>
      <w:r>
        <w:rPr>
          <w:rFonts w:ascii="Times New Roman" w:hAnsi="Times New Roman"/>
        </w:rPr>
        <w:t xml:space="preserve"> после закрытия торга до 11:00.</w:t>
      </w:r>
      <w:r w:rsidRPr="003A2B13">
        <w:rPr>
          <w:rFonts w:ascii="Times New Roman" w:hAnsi="Times New Roman"/>
        </w:rPr>
        <w:t xml:space="preserve">Образцы принимаются по акту приема передачи. </w:t>
      </w:r>
    </w:p>
    <w:sectPr w:rsidR="003A2B13" w:rsidRPr="003A2B13" w:rsidSect="003A2B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AB6"/>
    <w:multiLevelType w:val="hybridMultilevel"/>
    <w:tmpl w:val="F66A0C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7F7278"/>
    <w:multiLevelType w:val="hybridMultilevel"/>
    <w:tmpl w:val="7CFA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3D7F"/>
    <w:rsid w:val="00080AA8"/>
    <w:rsid w:val="00096507"/>
    <w:rsid w:val="001F591B"/>
    <w:rsid w:val="00251601"/>
    <w:rsid w:val="00276518"/>
    <w:rsid w:val="002E1214"/>
    <w:rsid w:val="002E416B"/>
    <w:rsid w:val="00337547"/>
    <w:rsid w:val="003A2B13"/>
    <w:rsid w:val="00505AC9"/>
    <w:rsid w:val="00523EA8"/>
    <w:rsid w:val="005B011C"/>
    <w:rsid w:val="005D0C05"/>
    <w:rsid w:val="00633BFA"/>
    <w:rsid w:val="00634645"/>
    <w:rsid w:val="00636212"/>
    <w:rsid w:val="00651D1C"/>
    <w:rsid w:val="00697C6B"/>
    <w:rsid w:val="00763D7F"/>
    <w:rsid w:val="007F6FA9"/>
    <w:rsid w:val="0083676E"/>
    <w:rsid w:val="00846502"/>
    <w:rsid w:val="00870656"/>
    <w:rsid w:val="008C1509"/>
    <w:rsid w:val="00A924F5"/>
    <w:rsid w:val="00AC4669"/>
    <w:rsid w:val="00B362CD"/>
    <w:rsid w:val="00BD78EF"/>
    <w:rsid w:val="00C816EE"/>
    <w:rsid w:val="00D34634"/>
    <w:rsid w:val="00DD11D4"/>
    <w:rsid w:val="00EB336F"/>
    <w:rsid w:val="00EF78E2"/>
    <w:rsid w:val="00F5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6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46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99"/>
    <w:rsid w:val="00D346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6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463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99"/>
    <w:rsid w:val="00D346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спецификация</vt:lpstr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спецификация</dc:title>
  <dc:creator>Zarina Olzhabayeva</dc:creator>
  <cp:lastModifiedBy>makhabbat.mu</cp:lastModifiedBy>
  <cp:revision>2</cp:revision>
  <dcterms:created xsi:type="dcterms:W3CDTF">2015-08-04T03:36:00Z</dcterms:created>
  <dcterms:modified xsi:type="dcterms:W3CDTF">2015-08-04T03:36:00Z</dcterms:modified>
</cp:coreProperties>
</file>