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C2" w:rsidRDefault="006E1638" w:rsidP="006E1638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6E1638">
        <w:rPr>
          <w:b/>
          <w:sz w:val="28"/>
          <w:szCs w:val="28"/>
          <w:lang w:val="ru-RU"/>
        </w:rPr>
        <w:t>Техническая спецификация</w:t>
      </w:r>
    </w:p>
    <w:p w:rsidR="006E1638" w:rsidRPr="006E1638" w:rsidRDefault="006E1638" w:rsidP="006E1638">
      <w:pPr>
        <w:jc w:val="center"/>
        <w:rPr>
          <w:b/>
          <w:sz w:val="28"/>
          <w:szCs w:val="28"/>
          <w:lang w:val="ru-RU"/>
        </w:rPr>
      </w:pPr>
    </w:p>
    <w:p w:rsidR="00062346" w:rsidRPr="00083770" w:rsidRDefault="00062346" w:rsidP="0006234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3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Переносной Ростомер </w:t>
      </w:r>
    </w:p>
    <w:p w:rsidR="00062346" w:rsidRPr="00083770" w:rsidRDefault="00062346" w:rsidP="0006234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83770">
        <w:rPr>
          <w:rFonts w:ascii="Times New Roman" w:hAnsi="Times New Roman" w:cs="Times New Roman"/>
          <w:sz w:val="24"/>
          <w:szCs w:val="24"/>
          <w:lang w:val="ru-RU"/>
        </w:rPr>
        <w:t>Переносной ростомер с сумкой, разборный и легкий.</w:t>
      </w:r>
    </w:p>
    <w:p w:rsidR="00062346" w:rsidRPr="00083770" w:rsidRDefault="00062346" w:rsidP="0006234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83770">
        <w:rPr>
          <w:rFonts w:ascii="Times New Roman" w:hAnsi="Times New Roman" w:cs="Times New Roman"/>
          <w:sz w:val="24"/>
          <w:szCs w:val="24"/>
          <w:lang w:val="ru-RU"/>
        </w:rPr>
        <w:t>Стабильная платформа для точного измерения и легко читаемая шкала в см. (до 210 см, с шагом в 1 мм)</w:t>
      </w:r>
    </w:p>
    <w:p w:rsidR="00062346" w:rsidRPr="00083770" w:rsidRDefault="00062346" w:rsidP="0006234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83770">
        <w:rPr>
          <w:rFonts w:ascii="Times New Roman" w:hAnsi="Times New Roman" w:cs="Times New Roman"/>
          <w:sz w:val="24"/>
          <w:szCs w:val="24"/>
          <w:lang w:val="ru-RU"/>
        </w:rPr>
        <w:t xml:space="preserve">Размер контейнера для переноски </w:t>
      </w:r>
      <w:r w:rsidR="00F600F1">
        <w:rPr>
          <w:rFonts w:ascii="Times New Roman" w:hAnsi="Times New Roman" w:cs="Times New Roman"/>
          <w:sz w:val="24"/>
          <w:szCs w:val="24"/>
          <w:lang w:val="ru-RU"/>
        </w:rPr>
        <w:t xml:space="preserve">не более </w:t>
      </w:r>
      <w:r w:rsidRPr="00083770">
        <w:rPr>
          <w:rFonts w:ascii="Times New Roman" w:hAnsi="Times New Roman" w:cs="Times New Roman"/>
          <w:sz w:val="24"/>
          <w:szCs w:val="24"/>
          <w:lang w:val="ru-RU"/>
        </w:rPr>
        <w:t xml:space="preserve">- 670 x 360 x 125 мм </w:t>
      </w:r>
    </w:p>
    <w:p w:rsidR="00062346" w:rsidRPr="00083770" w:rsidRDefault="00062346" w:rsidP="0006234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83770">
        <w:rPr>
          <w:rFonts w:ascii="Times New Roman" w:hAnsi="Times New Roman" w:cs="Times New Roman"/>
          <w:sz w:val="24"/>
          <w:szCs w:val="24"/>
          <w:lang w:val="ru-RU"/>
        </w:rPr>
        <w:t>Размер ростомера</w:t>
      </w:r>
      <w:r w:rsidR="00F600F1">
        <w:rPr>
          <w:rFonts w:ascii="Times New Roman" w:hAnsi="Times New Roman" w:cs="Times New Roman"/>
          <w:sz w:val="24"/>
          <w:szCs w:val="24"/>
          <w:lang w:val="ru-RU"/>
        </w:rPr>
        <w:t xml:space="preserve"> не более </w:t>
      </w:r>
      <w:r w:rsidRPr="00083770">
        <w:rPr>
          <w:rFonts w:ascii="Times New Roman" w:hAnsi="Times New Roman" w:cs="Times New Roman"/>
          <w:sz w:val="24"/>
          <w:szCs w:val="24"/>
          <w:lang w:val="ru-RU"/>
        </w:rPr>
        <w:t xml:space="preserve"> - 300 x 2200 x 250 мм</w:t>
      </w:r>
    </w:p>
    <w:p w:rsidR="00062346" w:rsidRPr="00083770" w:rsidRDefault="00062346" w:rsidP="0006234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83770">
        <w:rPr>
          <w:rFonts w:ascii="Times New Roman" w:hAnsi="Times New Roman" w:cs="Times New Roman"/>
          <w:sz w:val="24"/>
          <w:szCs w:val="24"/>
          <w:lang w:val="ru-RU"/>
        </w:rPr>
        <w:t>Шкала деления от 14 до 210 см с шагом в 1 мм (а также шкала в футах)</w:t>
      </w:r>
    </w:p>
    <w:p w:rsidR="00083770" w:rsidRPr="00083770" w:rsidRDefault="00083770" w:rsidP="00083770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08377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Ценовое предложение должно содержать следующее:</w:t>
      </w:r>
    </w:p>
    <w:p w:rsidR="00083770" w:rsidRPr="00083770" w:rsidRDefault="00083770" w:rsidP="00083770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83770">
        <w:rPr>
          <w:rFonts w:ascii="Times New Roman" w:hAnsi="Times New Roman" w:cs="Times New Roman"/>
          <w:sz w:val="24"/>
          <w:szCs w:val="24"/>
          <w:u w:val="single"/>
          <w:lang w:val="ru-RU"/>
        </w:rPr>
        <w:t>1) техническую спецификацию;</w:t>
      </w:r>
    </w:p>
    <w:p w:rsidR="00083770" w:rsidRPr="00083770" w:rsidRDefault="00083770" w:rsidP="00083770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83770">
        <w:rPr>
          <w:rFonts w:ascii="Times New Roman" w:hAnsi="Times New Roman" w:cs="Times New Roman"/>
          <w:sz w:val="24"/>
          <w:szCs w:val="24"/>
          <w:u w:val="single"/>
          <w:lang w:val="ru-RU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083770" w:rsidRPr="00083770" w:rsidRDefault="00083770" w:rsidP="00062346">
      <w:pPr>
        <w:rPr>
          <w:sz w:val="20"/>
          <w:lang w:val="ru-RU"/>
        </w:rPr>
      </w:pPr>
    </w:p>
    <w:p w:rsidR="00062346" w:rsidRPr="00E23DCC" w:rsidRDefault="00062346" w:rsidP="00062346">
      <w:pPr>
        <w:rPr>
          <w:sz w:val="20"/>
          <w:lang w:val="ru-RU"/>
        </w:rPr>
      </w:pPr>
    </w:p>
    <w:p w:rsidR="00062346" w:rsidRPr="00E23DCC" w:rsidRDefault="00062346" w:rsidP="00062346">
      <w:pPr>
        <w:rPr>
          <w:sz w:val="20"/>
          <w:lang w:val="ru-RU"/>
        </w:rPr>
      </w:pPr>
    </w:p>
    <w:p w:rsidR="00062346" w:rsidRPr="00E23DCC" w:rsidRDefault="00062346" w:rsidP="00062346">
      <w:pPr>
        <w:jc w:val="center"/>
        <w:rPr>
          <w:sz w:val="20"/>
          <w:lang w:val="ru-RU"/>
        </w:rPr>
      </w:pPr>
    </w:p>
    <w:sectPr w:rsidR="00062346" w:rsidRPr="00E23DCC" w:rsidSect="00543FB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38"/>
    <w:rsid w:val="0002200A"/>
    <w:rsid w:val="00062346"/>
    <w:rsid w:val="00083770"/>
    <w:rsid w:val="000F30F4"/>
    <w:rsid w:val="000F3377"/>
    <w:rsid w:val="00135E45"/>
    <w:rsid w:val="001B4429"/>
    <w:rsid w:val="002E6B75"/>
    <w:rsid w:val="00543FB1"/>
    <w:rsid w:val="006E1638"/>
    <w:rsid w:val="009348B1"/>
    <w:rsid w:val="009B39C2"/>
    <w:rsid w:val="00E2233F"/>
    <w:rsid w:val="00E23DCC"/>
    <w:rsid w:val="00E617DC"/>
    <w:rsid w:val="00F6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Turganov</dc:creator>
  <cp:lastModifiedBy>Maksat Shapen</cp:lastModifiedBy>
  <cp:revision>2</cp:revision>
  <dcterms:created xsi:type="dcterms:W3CDTF">2015-08-17T02:55:00Z</dcterms:created>
  <dcterms:modified xsi:type="dcterms:W3CDTF">2015-08-17T02:55:00Z</dcterms:modified>
</cp:coreProperties>
</file>