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C" w:rsidRPr="00DA48FC" w:rsidRDefault="00337FD8" w:rsidP="00337FD8">
      <w:pPr>
        <w:jc w:val="center"/>
        <w:rPr>
          <w:b/>
        </w:rPr>
      </w:pPr>
      <w:r w:rsidRPr="00337FD8">
        <w:rPr>
          <w:b/>
        </w:rPr>
        <w:t>Техническая спецификация</w:t>
      </w:r>
    </w:p>
    <w:p w:rsidR="007B3E70" w:rsidRDefault="00145381" w:rsidP="00337FD8">
      <w:pPr>
        <w:jc w:val="center"/>
        <w:rPr>
          <w:b/>
          <w:lang w:val="kk-KZ"/>
        </w:rPr>
      </w:pPr>
      <w:r>
        <w:rPr>
          <w:b/>
          <w:lang w:val="kk-KZ"/>
        </w:rPr>
        <w:t>Приобретение</w:t>
      </w:r>
      <w:r w:rsidR="007B3E70">
        <w:rPr>
          <w:b/>
          <w:lang w:val="kk-KZ"/>
        </w:rPr>
        <w:t xml:space="preserve">  </w:t>
      </w:r>
      <w:r w:rsidR="00DA48FC">
        <w:rPr>
          <w:b/>
          <w:lang w:val="kk-KZ"/>
        </w:rPr>
        <w:t>программного обеспечения</w:t>
      </w:r>
    </w:p>
    <w:p w:rsidR="00337FD8" w:rsidRPr="00337FD8" w:rsidRDefault="00DA48FC" w:rsidP="00337FD8">
      <w:pPr>
        <w:jc w:val="center"/>
        <w:rPr>
          <w:b/>
        </w:rPr>
      </w:pPr>
      <w:r>
        <w:rPr>
          <w:b/>
          <w:lang w:val="kk-KZ"/>
        </w:rPr>
        <w:t xml:space="preserve"> </w:t>
      </w:r>
      <w:proofErr w:type="spellStart"/>
      <w:r w:rsidR="00B508EA">
        <w:rPr>
          <w:b/>
        </w:rPr>
        <w:t>д</w:t>
      </w:r>
      <w:proofErr w:type="spellEnd"/>
      <w:r w:rsidR="007B3E70">
        <w:rPr>
          <w:b/>
          <w:lang w:val="kk-KZ"/>
        </w:rPr>
        <w:t xml:space="preserve">ля автоматизации процесса обновления </w:t>
      </w:r>
      <w:r w:rsidR="00337FD8" w:rsidRPr="00337FD8">
        <w:rPr>
          <w:b/>
        </w:rPr>
        <w:t>организационной структуры</w:t>
      </w:r>
      <w:r>
        <w:rPr>
          <w:b/>
          <w:lang w:val="kk-KZ"/>
        </w:rPr>
        <w:t xml:space="preserve"> компании</w:t>
      </w:r>
      <w:r w:rsidR="00337FD8" w:rsidRPr="00337FD8">
        <w:rPr>
          <w:b/>
        </w:rPr>
        <w:t>:</w:t>
      </w:r>
    </w:p>
    <w:p w:rsidR="00337FD8" w:rsidRDefault="00725781" w:rsidP="00337FD8">
      <w:r>
        <w:rPr>
          <w:lang w:val="kk-KZ"/>
        </w:rPr>
        <w:t>П</w:t>
      </w:r>
      <w:proofErr w:type="spellStart"/>
      <w:r w:rsidR="00337FD8">
        <w:t>рограммно</w:t>
      </w:r>
      <w:proofErr w:type="spellEnd"/>
      <w:r>
        <w:rPr>
          <w:lang w:val="kk-KZ"/>
        </w:rPr>
        <w:t>е</w:t>
      </w:r>
      <w:r w:rsidR="00337FD8">
        <w:t xml:space="preserve"> </w:t>
      </w:r>
      <w:proofErr w:type="spellStart"/>
      <w:r w:rsidR="00337FD8">
        <w:t>обеспечени</w:t>
      </w:r>
      <w:proofErr w:type="spellEnd"/>
      <w:r>
        <w:rPr>
          <w:lang w:val="kk-KZ"/>
        </w:rPr>
        <w:t>е</w:t>
      </w:r>
      <w:r w:rsidR="00DA48FC">
        <w:rPr>
          <w:lang w:val="kk-KZ"/>
        </w:rPr>
        <w:t xml:space="preserve">  </w:t>
      </w:r>
      <w:proofErr w:type="spellStart"/>
      <w:r w:rsidR="00337FD8">
        <w:t>позволя</w:t>
      </w:r>
      <w:proofErr w:type="spellEnd"/>
      <w:r w:rsidR="00DA48FC">
        <w:rPr>
          <w:lang w:val="kk-KZ"/>
        </w:rPr>
        <w:t>ющ</w:t>
      </w:r>
      <w:r>
        <w:rPr>
          <w:lang w:val="kk-KZ"/>
        </w:rPr>
        <w:t>ее</w:t>
      </w:r>
      <w:r w:rsidR="00337FD8">
        <w:t xml:space="preserve"> подготовить организационную структуру </w:t>
      </w:r>
      <w:r w:rsidR="00DA48FC">
        <w:rPr>
          <w:lang w:val="kk-KZ"/>
        </w:rPr>
        <w:t xml:space="preserve">компании </w:t>
      </w:r>
      <w:r w:rsidR="00337FD8">
        <w:t>следующим образом: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оперативно обновлять организационную структуру </w:t>
      </w:r>
      <w:r w:rsidR="009D4130">
        <w:t>(</w:t>
      </w:r>
      <w:r>
        <w:t>не более 10 минут на актуализацию всей структуры</w:t>
      </w:r>
      <w:r w:rsidR="007B3E70">
        <w:t xml:space="preserve"> компании)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не требовать ручного ввода информации, </w:t>
      </w:r>
      <w:proofErr w:type="spellStart"/>
      <w:r>
        <w:t>использ</w:t>
      </w:r>
      <w:proofErr w:type="spellEnd"/>
      <w:r w:rsidR="00DA48FC" w:rsidRPr="009D4130">
        <w:rPr>
          <w:lang w:val="kk-KZ"/>
        </w:rPr>
        <w:t xml:space="preserve">овать </w:t>
      </w:r>
      <w:r>
        <w:t xml:space="preserve"> актуальную информацию из ERP (штатное расписание) и </w:t>
      </w:r>
      <w:proofErr w:type="spellStart"/>
      <w:r>
        <w:t>включа</w:t>
      </w:r>
      <w:proofErr w:type="spellEnd"/>
      <w:r w:rsidR="00DA48FC" w:rsidRPr="009D4130">
        <w:rPr>
          <w:lang w:val="kk-KZ"/>
        </w:rPr>
        <w:t>ть</w:t>
      </w:r>
      <w:r>
        <w:t xml:space="preserve"> режим «</w:t>
      </w:r>
      <w:proofErr w:type="spellStart"/>
      <w:r>
        <w:t>саморисования</w:t>
      </w:r>
      <w:proofErr w:type="spellEnd"/>
      <w:r>
        <w:t>»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выстраивать организационные уровни в организационной диаграмме с учетом </w:t>
      </w:r>
      <w:proofErr w:type="spellStart"/>
      <w:r>
        <w:t>грейда</w:t>
      </w:r>
      <w:proofErr w:type="spellEnd"/>
      <w:r>
        <w:t xml:space="preserve">, размещая на одном уровне должности только одного </w:t>
      </w:r>
      <w:proofErr w:type="spellStart"/>
      <w:r>
        <w:t>грейда</w:t>
      </w:r>
      <w:proofErr w:type="spellEnd"/>
      <w:r>
        <w:t xml:space="preserve">, а также ниже уровнем тех должностей, что имеют более высокий </w:t>
      </w:r>
      <w:proofErr w:type="spellStart"/>
      <w:r>
        <w:t>грейд</w:t>
      </w:r>
      <w:proofErr w:type="spellEnd"/>
      <w:r>
        <w:t xml:space="preserve"> и выше тех, что имеют более низкий </w:t>
      </w:r>
      <w:proofErr w:type="spellStart"/>
      <w:r>
        <w:t>грейд</w:t>
      </w:r>
      <w:proofErr w:type="spellEnd"/>
      <w:r>
        <w:t xml:space="preserve">. </w:t>
      </w:r>
      <w:r w:rsidR="00DA48FC" w:rsidRPr="009D4130">
        <w:rPr>
          <w:lang w:val="kk-KZ"/>
        </w:rPr>
        <w:t xml:space="preserve"> </w:t>
      </w:r>
      <w:r>
        <w:t xml:space="preserve">Разбивка по уровням с учетом </w:t>
      </w:r>
      <w:proofErr w:type="spellStart"/>
      <w:r>
        <w:t>грейда</w:t>
      </w:r>
      <w:proofErr w:type="spellEnd"/>
      <w:r>
        <w:t xml:space="preserve"> – обязательна</w:t>
      </w:r>
      <w:r w:rsidR="00AB0F8B">
        <w:t>;</w:t>
      </w:r>
      <w:r>
        <w:t xml:space="preserve"> 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позволять оперативно получать детальную информацию о департаментах, должностях и </w:t>
      </w:r>
      <w:r w:rsidR="009D4130">
        <w:t xml:space="preserve">статистку </w:t>
      </w:r>
      <w:r>
        <w:t>о структуре сотрудников</w:t>
      </w:r>
      <w:r w:rsidR="00AB0F8B">
        <w:t>;</w:t>
      </w:r>
      <w:r>
        <w:t xml:space="preserve"> 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позволять публиковать актуализированную организационную структуру </w:t>
      </w:r>
      <w:r w:rsidR="00725781">
        <w:rPr>
          <w:lang w:val="kk-KZ"/>
        </w:rPr>
        <w:t>в</w:t>
      </w:r>
      <w:r>
        <w:t xml:space="preserve"> </w:t>
      </w:r>
      <w:proofErr w:type="spellStart"/>
      <w:r>
        <w:t>интранете</w:t>
      </w:r>
      <w:proofErr w:type="spellEnd"/>
      <w:r>
        <w:t xml:space="preserve"> и </w:t>
      </w:r>
      <w:proofErr w:type="spellStart"/>
      <w:r>
        <w:t>обеспечи</w:t>
      </w:r>
      <w:proofErr w:type="spellEnd"/>
      <w:r w:rsidR="00DA48FC" w:rsidRPr="009D4130">
        <w:rPr>
          <w:lang w:val="kk-KZ"/>
        </w:rPr>
        <w:t xml:space="preserve">вать </w:t>
      </w:r>
      <w:r>
        <w:t xml:space="preserve"> доступ к ней через ПК, планшет, смартфон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быть совместим</w:t>
      </w:r>
      <w:r w:rsidR="00033CC6">
        <w:rPr>
          <w:lang w:val="kk-KZ"/>
        </w:rPr>
        <w:t>ой</w:t>
      </w:r>
      <w:r>
        <w:t xml:space="preserve"> с </w:t>
      </w:r>
      <w:proofErr w:type="spellStart"/>
      <w:r>
        <w:t>windows</w:t>
      </w:r>
      <w:proofErr w:type="spellEnd"/>
      <w:r>
        <w:t xml:space="preserve"> 7/8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иметь возможность сохранять организационную структуру в виде интерактивных HTML страниц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поддерживать ролевую структуру и ограничивать отображение информации по ролям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</w:t>
      </w:r>
      <w:r w:rsidR="00DA48FC">
        <w:t xml:space="preserve"> </w:t>
      </w:r>
      <w:r w:rsidR="00725781">
        <w:rPr>
          <w:lang w:val="kk-KZ"/>
        </w:rPr>
        <w:t>иметь</w:t>
      </w:r>
      <w:r>
        <w:t xml:space="preserve"> возможность фильтрации по уровням должностей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proofErr w:type="spellStart"/>
      <w:r>
        <w:t>публикаци</w:t>
      </w:r>
      <w:proofErr w:type="spellEnd"/>
      <w:r w:rsidR="00725781">
        <w:rPr>
          <w:lang w:val="kk-KZ"/>
        </w:rPr>
        <w:t>я</w:t>
      </w:r>
      <w:r>
        <w:t xml:space="preserve"> организационной структуры в виде </w:t>
      </w:r>
      <w:proofErr w:type="spellStart"/>
      <w:r>
        <w:t>веб</w:t>
      </w:r>
      <w:proofErr w:type="spellEnd"/>
      <w:r>
        <w:t xml:space="preserve"> страниц с поддержкой всех популярных браузеров</w:t>
      </w:r>
      <w:r w:rsidR="00AB0F8B">
        <w:t>;</w:t>
      </w:r>
    </w:p>
    <w:p w:rsidR="00B82D46" w:rsidRDefault="00725781">
      <w:pPr>
        <w:pStyle w:val="a3"/>
        <w:numPr>
          <w:ilvl w:val="0"/>
          <w:numId w:val="2"/>
        </w:numPr>
      </w:pPr>
      <w:r>
        <w:rPr>
          <w:lang w:val="kk-KZ"/>
        </w:rPr>
        <w:t xml:space="preserve">иметь </w:t>
      </w:r>
      <w:r w:rsidR="00337FD8">
        <w:t>возможность применять корпоративные цвета и логотипы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отмечать вакансии в организационной структуре другим цветом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>иметь редактор внешнего вида организационной структуры и набора используемых полей</w:t>
      </w:r>
      <w:proofErr w:type="gramStart"/>
      <w:r>
        <w:t xml:space="preserve"> </w:t>
      </w:r>
      <w:r w:rsidR="00AB0F8B">
        <w:t>;</w:t>
      </w:r>
      <w:proofErr w:type="gramEnd"/>
    </w:p>
    <w:p w:rsidR="00B82D46" w:rsidRDefault="00337FD8">
      <w:pPr>
        <w:pStyle w:val="a3"/>
        <w:numPr>
          <w:ilvl w:val="0"/>
          <w:numId w:val="2"/>
        </w:numPr>
      </w:pPr>
      <w:r>
        <w:t xml:space="preserve"> иметь возможность интеграции с базами данных MS SQL </w:t>
      </w:r>
      <w:proofErr w:type="spellStart"/>
      <w:r>
        <w:t>Server</w:t>
      </w:r>
      <w:proofErr w:type="spellEnd"/>
      <w:r>
        <w:t xml:space="preserve"> (2008 и выше) и </w:t>
      </w:r>
      <w:proofErr w:type="spellStart"/>
      <w:r>
        <w:t>Oracle</w:t>
      </w:r>
      <w:proofErr w:type="spellEnd"/>
      <w:r>
        <w:t xml:space="preserve"> (11 и выше) и автоматической </w:t>
      </w:r>
      <w:proofErr w:type="spellStart"/>
      <w:r>
        <w:t>отрисовк</w:t>
      </w:r>
      <w:proofErr w:type="spellEnd"/>
      <w:r w:rsidR="00725781">
        <w:rPr>
          <w:lang w:val="kk-KZ"/>
        </w:rPr>
        <w:t>ой</w:t>
      </w:r>
      <w:r>
        <w:t xml:space="preserve"> организационной структуры по полученным данным</w:t>
      </w:r>
      <w:r w:rsidR="00AB0F8B">
        <w:t>;</w:t>
      </w:r>
    </w:p>
    <w:p w:rsidR="00B82D46" w:rsidRDefault="00337FD8">
      <w:pPr>
        <w:pStyle w:val="a3"/>
        <w:numPr>
          <w:ilvl w:val="0"/>
          <w:numId w:val="2"/>
        </w:numPr>
      </w:pPr>
      <w:r>
        <w:t xml:space="preserve"> формировать отчеты и визуальные графики (встроенная аналитика) по организационной структуре, иметь возможность экспорта в PDF </w:t>
      </w:r>
      <w:r w:rsidR="00AB0F8B">
        <w:t>;</w:t>
      </w:r>
    </w:p>
    <w:p w:rsidR="00BC225D" w:rsidRPr="00725781" w:rsidRDefault="00DA48FC">
      <w:pPr>
        <w:pStyle w:val="a3"/>
        <w:numPr>
          <w:ilvl w:val="0"/>
          <w:numId w:val="2"/>
        </w:numPr>
      </w:pPr>
      <w:r>
        <w:t xml:space="preserve"> иметь </w:t>
      </w:r>
      <w:r w:rsidR="00337FD8">
        <w:t xml:space="preserve"> возможность просмотра на мобильном устройстве (адаптивный дизайн </w:t>
      </w:r>
      <w:proofErr w:type="spellStart"/>
      <w:r w:rsidR="00337FD8">
        <w:t>веб</w:t>
      </w:r>
      <w:proofErr w:type="spellEnd"/>
      <w:r w:rsidR="00337FD8">
        <w:t xml:space="preserve"> страниц</w:t>
      </w:r>
      <w:proofErr w:type="gramStart"/>
      <w:r w:rsidR="00337FD8">
        <w:t>,</w:t>
      </w:r>
      <w:r w:rsidR="00725781">
        <w:rPr>
          <w:lang w:val="kk-KZ"/>
        </w:rPr>
        <w:t>и</w:t>
      </w:r>
      <w:proofErr w:type="gramEnd"/>
      <w:r w:rsidR="00725781">
        <w:rPr>
          <w:lang w:val="kk-KZ"/>
        </w:rPr>
        <w:t>ли</w:t>
      </w:r>
      <w:r w:rsidR="00337FD8">
        <w:t xml:space="preserve"> мобильное приложение)</w:t>
      </w:r>
      <w:r>
        <w:t>.</w:t>
      </w:r>
    </w:p>
    <w:p w:rsidR="002D1774" w:rsidRDefault="00725781">
      <w:pPr>
        <w:pStyle w:val="a3"/>
        <w:ind w:left="1065"/>
      </w:pPr>
      <w:r>
        <w:rPr>
          <w:lang w:val="kk-KZ"/>
        </w:rPr>
        <w:t>Обязательно предоставление технической спецификации с указанием названия программного обеспечения</w:t>
      </w:r>
    </w:p>
    <w:sectPr w:rsidR="002D1774" w:rsidSect="0007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E3F"/>
    <w:multiLevelType w:val="hybridMultilevel"/>
    <w:tmpl w:val="17EE494E"/>
    <w:lvl w:ilvl="0" w:tplc="EF46E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466"/>
    <w:multiLevelType w:val="hybridMultilevel"/>
    <w:tmpl w:val="282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FD8"/>
    <w:rsid w:val="00033CC6"/>
    <w:rsid w:val="00074887"/>
    <w:rsid w:val="000A5B28"/>
    <w:rsid w:val="00145381"/>
    <w:rsid w:val="00182291"/>
    <w:rsid w:val="00230755"/>
    <w:rsid w:val="002D1774"/>
    <w:rsid w:val="00337FD8"/>
    <w:rsid w:val="006E2676"/>
    <w:rsid w:val="00725781"/>
    <w:rsid w:val="00772179"/>
    <w:rsid w:val="007B3E70"/>
    <w:rsid w:val="00970ECA"/>
    <w:rsid w:val="009D4130"/>
    <w:rsid w:val="00AB0F8B"/>
    <w:rsid w:val="00B46016"/>
    <w:rsid w:val="00B508EA"/>
    <w:rsid w:val="00B720B9"/>
    <w:rsid w:val="00B82D46"/>
    <w:rsid w:val="00BB1A9F"/>
    <w:rsid w:val="00BC225D"/>
    <w:rsid w:val="00CF1CE9"/>
    <w:rsid w:val="00DA48FC"/>
    <w:rsid w:val="00E1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A27B-F19F-4B4D-A0E2-260AAEB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Farzaliyeva</dc:creator>
  <cp:lastModifiedBy>makhabbat.mu</cp:lastModifiedBy>
  <cp:revision>2</cp:revision>
  <cp:lastPrinted>2015-07-17T08:01:00Z</cp:lastPrinted>
  <dcterms:created xsi:type="dcterms:W3CDTF">2015-08-06T07:53:00Z</dcterms:created>
  <dcterms:modified xsi:type="dcterms:W3CDTF">2015-08-06T07:53:00Z</dcterms:modified>
</cp:coreProperties>
</file>