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8B" w:rsidRPr="00C80371" w:rsidRDefault="008C72C6" w:rsidP="00C80371">
      <w:pPr>
        <w:jc w:val="center"/>
        <w:rPr>
          <w:b/>
        </w:rPr>
      </w:pPr>
      <w:r w:rsidRPr="00C80371">
        <w:rPr>
          <w:b/>
        </w:rPr>
        <w:t>Техническая спецификация.</w:t>
      </w:r>
    </w:p>
    <w:p w:rsidR="008C72C6" w:rsidRDefault="008C72C6" w:rsidP="00C80371">
      <w:pPr>
        <w:jc w:val="center"/>
        <w:rPr>
          <w:b/>
        </w:rPr>
      </w:pPr>
      <w:r w:rsidRPr="00C80371">
        <w:rPr>
          <w:b/>
        </w:rPr>
        <w:t xml:space="preserve">Услуги по </w:t>
      </w:r>
      <w:r w:rsidR="00FD6CCD">
        <w:rPr>
          <w:b/>
        </w:rPr>
        <w:t>продлению лицензий</w:t>
      </w:r>
      <w:r w:rsidRPr="00C80371">
        <w:rPr>
          <w:b/>
        </w:rPr>
        <w:t xml:space="preserve"> </w:t>
      </w:r>
      <w:proofErr w:type="spellStart"/>
      <w:r w:rsidRPr="00C80371">
        <w:rPr>
          <w:b/>
        </w:rPr>
        <w:t>DevExpress</w:t>
      </w:r>
      <w:proofErr w:type="spellEnd"/>
    </w:p>
    <w:p w:rsidR="00AA4784" w:rsidRPr="00C80371" w:rsidRDefault="00AA4784" w:rsidP="00C80371">
      <w:pPr>
        <w:jc w:val="center"/>
        <w:rPr>
          <w:b/>
        </w:rPr>
      </w:pPr>
    </w:p>
    <w:p w:rsidR="00E85A0A" w:rsidRPr="00E85A0A" w:rsidRDefault="00E85A0A">
      <w:r>
        <w:t>Количество лицензий: 5</w:t>
      </w:r>
    </w:p>
    <w:p w:rsidR="008C72C6" w:rsidRPr="00E85A0A" w:rsidRDefault="00FD6CCD">
      <w:r>
        <w:t xml:space="preserve">Срок </w:t>
      </w:r>
      <w:r w:rsidR="00F360EB">
        <w:t>окончания действующих лицензий</w:t>
      </w:r>
      <w:bookmarkStart w:id="0" w:name="_GoBack"/>
      <w:bookmarkEnd w:id="0"/>
      <w:r>
        <w:t xml:space="preserve"> </w:t>
      </w:r>
      <w:r w:rsidR="008C72C6">
        <w:t>26/09/201</w:t>
      </w:r>
      <w:r w:rsidR="00E85A0A" w:rsidRPr="00E85A0A">
        <w:t>5</w:t>
      </w:r>
    </w:p>
    <w:p w:rsidR="008C72C6" w:rsidRPr="008C72C6" w:rsidRDefault="008C72C6"/>
    <w:p w:rsidR="008C72C6" w:rsidRPr="00FD6CCD" w:rsidRDefault="008C72C6" w:rsidP="008C72C6">
      <w:pPr>
        <w:rPr>
          <w:lang w:val="en-US"/>
        </w:rPr>
      </w:pPr>
      <w:r w:rsidRPr="00FD6CCD">
        <w:rPr>
          <w:lang w:val="en-US"/>
        </w:rPr>
        <w:t xml:space="preserve">CUSTOMER ID: </w:t>
      </w:r>
      <w:r w:rsidR="00E85A0A" w:rsidRPr="00FD6CCD">
        <w:rPr>
          <w:lang w:val="en-US"/>
        </w:rPr>
        <w:t>A1070871</w:t>
      </w:r>
      <w:r w:rsidRPr="00FD6CCD">
        <w:rPr>
          <w:lang w:val="en-US"/>
        </w:rPr>
        <w:t xml:space="preserve">. </w:t>
      </w:r>
    </w:p>
    <w:p w:rsidR="00E85A0A" w:rsidRPr="00E85A0A" w:rsidRDefault="00E85A0A" w:rsidP="008C72C6">
      <w:pPr>
        <w:rPr>
          <w:lang w:val="en-US"/>
        </w:rPr>
      </w:pPr>
      <w:r w:rsidRPr="00E85A0A">
        <w:rPr>
          <w:lang w:val="en-US"/>
        </w:rPr>
        <w:t>Primary email:</w:t>
      </w:r>
      <w:r>
        <w:rPr>
          <w:color w:val="1F497D"/>
          <w:lang w:val="en-US"/>
        </w:rPr>
        <w:t xml:space="preserve"> </w:t>
      </w:r>
      <w:hyperlink r:id="rId4" w:history="1">
        <w:r>
          <w:rPr>
            <w:rStyle w:val="a3"/>
            <w:lang w:val="en-US"/>
          </w:rPr>
          <w:t>roman.bogdashkin@airastana.com</w:t>
        </w:r>
      </w:hyperlink>
      <w:r>
        <w:rPr>
          <w:color w:val="1F497D"/>
          <w:lang w:val="en-US"/>
        </w:rPr>
        <w:t xml:space="preserve"> </w:t>
      </w:r>
    </w:p>
    <w:p w:rsidR="008C72C6" w:rsidRDefault="00E85A0A" w:rsidP="008C72C6">
      <w:pPr>
        <w:rPr>
          <w:lang w:val="en-US"/>
        </w:rPr>
      </w:pPr>
      <w:r w:rsidRPr="00E85A0A">
        <w:t>Действующие лицензии:</w:t>
      </w:r>
    </w:p>
    <w:p w:rsidR="00FD6CCD" w:rsidRPr="00FD6CCD" w:rsidRDefault="00FD6CCD" w:rsidP="008C72C6">
      <w:pPr>
        <w:rPr>
          <w:lang w:val="en-US"/>
        </w:rPr>
      </w:pPr>
    </w:p>
    <w:tbl>
      <w:tblPr>
        <w:tblW w:w="10043" w:type="dxa"/>
        <w:tblBorders>
          <w:top w:val="single" w:sz="6" w:space="0" w:color="DFDFDF"/>
          <w:bottom w:val="single" w:sz="6" w:space="0" w:color="DFDFD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30"/>
        <w:gridCol w:w="2693"/>
        <w:gridCol w:w="1701"/>
        <w:gridCol w:w="1701"/>
        <w:gridCol w:w="1418"/>
      </w:tblGrid>
      <w:tr w:rsidR="00E85A0A" w:rsidRPr="00B8366A" w:rsidTr="00194DDD">
        <w:tc>
          <w:tcPr>
            <w:tcW w:w="2530" w:type="dxa"/>
            <w:tcBorders>
              <w:left w:val="nil"/>
              <w:bottom w:val="single" w:sz="6" w:space="0" w:color="DFDFDF"/>
            </w:tcBorders>
            <w:shd w:val="clear" w:color="auto" w:fill="F2F2F2"/>
            <w:noWrap/>
            <w:tcMar>
              <w:top w:w="135" w:type="dxa"/>
              <w:left w:w="120" w:type="dxa"/>
              <w:bottom w:w="165" w:type="dxa"/>
              <w:right w:w="120" w:type="dxa"/>
            </w:tcMar>
            <w:vAlign w:val="center"/>
            <w:hideMark/>
          </w:tcPr>
          <w:p w:rsidR="00E85A0A" w:rsidRPr="00B8366A" w:rsidRDefault="00E85A0A" w:rsidP="00194DDD">
            <w:pPr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B8366A">
              <w:rPr>
                <w:rFonts w:ascii="Segoe UI" w:eastAsia="Times New Roman" w:hAnsi="Segoe UI" w:cs="Segoe UI"/>
                <w:color w:val="043F97"/>
                <w:sz w:val="20"/>
                <w:szCs w:val="20"/>
                <w:lang w:eastAsia="ru-RU"/>
              </w:rPr>
              <w:t>Product</w:t>
            </w:r>
            <w:proofErr w:type="spellEnd"/>
          </w:p>
        </w:tc>
        <w:tc>
          <w:tcPr>
            <w:tcW w:w="2693" w:type="dxa"/>
            <w:tcBorders>
              <w:left w:val="single" w:sz="6" w:space="0" w:color="DFDFDF"/>
              <w:bottom w:val="single" w:sz="6" w:space="0" w:color="DFDFDF"/>
            </w:tcBorders>
            <w:shd w:val="clear" w:color="auto" w:fill="F2F2F2"/>
            <w:noWrap/>
            <w:tcMar>
              <w:top w:w="135" w:type="dxa"/>
              <w:left w:w="120" w:type="dxa"/>
              <w:bottom w:w="165" w:type="dxa"/>
              <w:right w:w="120" w:type="dxa"/>
            </w:tcMar>
            <w:vAlign w:val="center"/>
            <w:hideMark/>
          </w:tcPr>
          <w:p w:rsidR="00E85A0A" w:rsidRPr="00B8366A" w:rsidRDefault="00E85A0A" w:rsidP="00194DDD">
            <w:pPr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B8366A">
              <w:rPr>
                <w:rFonts w:ascii="Segoe UI" w:eastAsia="Times New Roman" w:hAnsi="Segoe UI" w:cs="Segoe UI"/>
                <w:color w:val="043F97"/>
                <w:sz w:val="20"/>
                <w:szCs w:val="20"/>
                <w:lang w:eastAsia="ru-RU"/>
              </w:rPr>
              <w:t>Order</w:t>
            </w:r>
            <w:proofErr w:type="spellEnd"/>
            <w:r w:rsidRPr="00B8366A">
              <w:rPr>
                <w:rFonts w:ascii="Segoe UI" w:eastAsia="Times New Roman" w:hAnsi="Segoe UI" w:cs="Segoe UI"/>
                <w:color w:val="043F9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66A">
              <w:rPr>
                <w:rFonts w:ascii="Segoe UI" w:eastAsia="Times New Roman" w:hAnsi="Segoe UI" w:cs="Segoe UI"/>
                <w:color w:val="043F97"/>
                <w:sz w:val="20"/>
                <w:szCs w:val="20"/>
                <w:lang w:eastAsia="ru-RU"/>
              </w:rPr>
              <w:t>Date</w:t>
            </w:r>
            <w:proofErr w:type="spellEnd"/>
          </w:p>
        </w:tc>
        <w:tc>
          <w:tcPr>
            <w:tcW w:w="1701" w:type="dxa"/>
            <w:tcBorders>
              <w:left w:val="single" w:sz="6" w:space="0" w:color="DFDFDF"/>
              <w:bottom w:val="single" w:sz="6" w:space="0" w:color="DFDFDF"/>
            </w:tcBorders>
            <w:shd w:val="clear" w:color="auto" w:fill="F2F2F2"/>
            <w:noWrap/>
            <w:tcMar>
              <w:top w:w="135" w:type="dxa"/>
              <w:left w:w="120" w:type="dxa"/>
              <w:bottom w:w="165" w:type="dxa"/>
              <w:right w:w="120" w:type="dxa"/>
            </w:tcMar>
            <w:vAlign w:val="center"/>
            <w:hideMark/>
          </w:tcPr>
          <w:p w:rsidR="00E85A0A" w:rsidRPr="00B8366A" w:rsidRDefault="00E85A0A" w:rsidP="00194DDD">
            <w:pPr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B8366A"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ru-RU"/>
              </w:rPr>
              <w:t>Expiration</w:t>
            </w:r>
            <w:proofErr w:type="spellEnd"/>
            <w:r w:rsidRPr="00B8366A"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66A"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ru-RU"/>
              </w:rPr>
              <w:t>Date</w:t>
            </w:r>
            <w:proofErr w:type="spellEnd"/>
          </w:p>
        </w:tc>
        <w:tc>
          <w:tcPr>
            <w:tcW w:w="1701" w:type="dxa"/>
            <w:tcBorders>
              <w:left w:val="single" w:sz="6" w:space="0" w:color="DFDFDF"/>
              <w:bottom w:val="single" w:sz="6" w:space="0" w:color="DFDFDF"/>
            </w:tcBorders>
            <w:shd w:val="clear" w:color="auto" w:fill="F2F2F2"/>
            <w:noWrap/>
            <w:tcMar>
              <w:top w:w="135" w:type="dxa"/>
              <w:left w:w="120" w:type="dxa"/>
              <w:bottom w:w="165" w:type="dxa"/>
              <w:right w:w="120" w:type="dxa"/>
            </w:tcMar>
            <w:vAlign w:val="center"/>
            <w:hideMark/>
          </w:tcPr>
          <w:p w:rsidR="00E85A0A" w:rsidRPr="00B8366A" w:rsidRDefault="00E85A0A" w:rsidP="00194DDD">
            <w:pPr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B8366A"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ru-RU"/>
              </w:rPr>
              <w:t>Current</w:t>
            </w:r>
            <w:proofErr w:type="spellEnd"/>
            <w:r w:rsidRPr="00B8366A"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66A"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ru-RU"/>
              </w:rPr>
              <w:t>Version</w:t>
            </w:r>
            <w:proofErr w:type="spellEnd"/>
          </w:p>
        </w:tc>
        <w:tc>
          <w:tcPr>
            <w:tcW w:w="1418" w:type="dxa"/>
            <w:tcBorders>
              <w:left w:val="single" w:sz="6" w:space="0" w:color="DFDFDF"/>
              <w:bottom w:val="single" w:sz="6" w:space="0" w:color="DFDFDF"/>
            </w:tcBorders>
            <w:shd w:val="clear" w:color="auto" w:fill="F2F2F2"/>
            <w:noWrap/>
            <w:tcMar>
              <w:top w:w="135" w:type="dxa"/>
              <w:left w:w="120" w:type="dxa"/>
              <w:bottom w:w="165" w:type="dxa"/>
              <w:right w:w="120" w:type="dxa"/>
            </w:tcMar>
            <w:vAlign w:val="center"/>
            <w:hideMark/>
          </w:tcPr>
          <w:p w:rsidR="00E85A0A" w:rsidRPr="00B8366A" w:rsidRDefault="00E85A0A" w:rsidP="00194DDD">
            <w:pPr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ru-RU"/>
              </w:rPr>
            </w:pPr>
            <w:r w:rsidRPr="00B8366A"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ru-RU"/>
              </w:rPr>
              <w:t xml:space="preserve"># </w:t>
            </w:r>
            <w:proofErr w:type="spellStart"/>
            <w:r w:rsidRPr="00B8366A"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ru-RU"/>
              </w:rPr>
              <w:t>of</w:t>
            </w:r>
            <w:proofErr w:type="spellEnd"/>
            <w:r w:rsidRPr="00B8366A"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66A">
              <w:rPr>
                <w:rFonts w:ascii="Segoe UI" w:eastAsia="Times New Roman" w:hAnsi="Segoe UI" w:cs="Segoe UI"/>
                <w:color w:val="666666"/>
                <w:sz w:val="20"/>
                <w:szCs w:val="20"/>
                <w:lang w:eastAsia="ru-RU"/>
              </w:rPr>
              <w:t>Licenses</w:t>
            </w:r>
            <w:proofErr w:type="spellEnd"/>
          </w:p>
        </w:tc>
      </w:tr>
      <w:tr w:rsidR="00E85A0A" w:rsidRPr="00B8366A" w:rsidTr="00194DDD">
        <w:tc>
          <w:tcPr>
            <w:tcW w:w="2530" w:type="dxa"/>
            <w:tcBorders>
              <w:left w:val="nil"/>
            </w:tcBorders>
            <w:shd w:val="clear" w:color="auto" w:fill="FFFFFF"/>
            <w:tcMar>
              <w:top w:w="90" w:type="dxa"/>
              <w:left w:w="120" w:type="dxa"/>
              <w:bottom w:w="120" w:type="dxa"/>
              <w:right w:w="450" w:type="dxa"/>
            </w:tcMar>
            <w:vAlign w:val="center"/>
            <w:hideMark/>
          </w:tcPr>
          <w:p w:rsidR="00E85A0A" w:rsidRPr="00B8366A" w:rsidRDefault="00E85A0A" w:rsidP="00194DDD">
            <w:pPr>
              <w:rPr>
                <w:rFonts w:ascii="Segoe UI" w:eastAsia="Times New Roman" w:hAnsi="Segoe UI" w:cs="Segoe UI"/>
                <w:color w:val="252525"/>
                <w:sz w:val="20"/>
                <w:szCs w:val="20"/>
                <w:lang w:eastAsia="ru-RU"/>
              </w:rPr>
            </w:pPr>
            <w:proofErr w:type="spellStart"/>
            <w:r w:rsidRPr="00B8366A">
              <w:rPr>
                <w:rFonts w:ascii="Segoe UI" w:eastAsia="Times New Roman" w:hAnsi="Segoe UI" w:cs="Segoe UI"/>
                <w:color w:val="252525"/>
                <w:sz w:val="20"/>
                <w:szCs w:val="20"/>
                <w:lang w:eastAsia="ru-RU"/>
              </w:rPr>
              <w:t>Universal</w:t>
            </w:r>
            <w:proofErr w:type="spellEnd"/>
            <w:r w:rsidRPr="00B8366A">
              <w:rPr>
                <w:rFonts w:ascii="Segoe UI" w:eastAsia="Times New Roman" w:hAnsi="Segoe UI" w:cs="Segoe UI"/>
                <w:color w:val="25252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66A">
              <w:rPr>
                <w:rFonts w:ascii="Segoe UI" w:eastAsia="Times New Roman" w:hAnsi="Segoe UI" w:cs="Segoe UI"/>
                <w:color w:val="252525"/>
                <w:sz w:val="20"/>
                <w:szCs w:val="20"/>
                <w:lang w:eastAsia="ru-RU"/>
              </w:rPr>
              <w:t>Subscription</w:t>
            </w:r>
            <w:proofErr w:type="spellEnd"/>
          </w:p>
        </w:tc>
        <w:tc>
          <w:tcPr>
            <w:tcW w:w="2693" w:type="dxa"/>
            <w:tcBorders>
              <w:left w:val="single" w:sz="6" w:space="0" w:color="DFDFDF"/>
            </w:tcBorders>
            <w:shd w:val="clear" w:color="auto" w:fill="FFFFFF"/>
            <w:noWrap/>
            <w:tcMar>
              <w:top w:w="90" w:type="dxa"/>
              <w:left w:w="120" w:type="dxa"/>
              <w:bottom w:w="120" w:type="dxa"/>
              <w:right w:w="450" w:type="dxa"/>
            </w:tcMar>
            <w:vAlign w:val="center"/>
            <w:hideMark/>
          </w:tcPr>
          <w:p w:rsidR="00E85A0A" w:rsidRPr="00B8366A" w:rsidRDefault="00E85A0A" w:rsidP="00194DDD">
            <w:pPr>
              <w:rPr>
                <w:rFonts w:ascii="Segoe UI" w:eastAsia="Times New Roman" w:hAnsi="Segoe UI" w:cs="Segoe UI"/>
                <w:color w:val="252525"/>
                <w:sz w:val="20"/>
                <w:szCs w:val="20"/>
                <w:lang w:eastAsia="ru-RU"/>
              </w:rPr>
            </w:pPr>
            <w:r w:rsidRPr="00B8366A">
              <w:rPr>
                <w:rFonts w:ascii="Segoe UI" w:eastAsia="Times New Roman" w:hAnsi="Segoe UI" w:cs="Segoe UI"/>
                <w:color w:val="252525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366A">
              <w:rPr>
                <w:rFonts w:ascii="Segoe UI" w:eastAsia="Times New Roman" w:hAnsi="Segoe UI" w:cs="Segoe UI"/>
                <w:color w:val="252525"/>
                <w:sz w:val="20"/>
                <w:szCs w:val="20"/>
                <w:lang w:eastAsia="ru-RU"/>
              </w:rPr>
              <w:t>Sep</w:t>
            </w:r>
            <w:proofErr w:type="spellEnd"/>
            <w:r w:rsidRPr="00B8366A">
              <w:rPr>
                <w:rFonts w:ascii="Segoe UI" w:eastAsia="Times New Roman" w:hAnsi="Segoe UI" w:cs="Segoe UI"/>
                <w:color w:val="252525"/>
                <w:sz w:val="20"/>
                <w:szCs w:val="20"/>
                <w:lang w:eastAsia="ru-RU"/>
              </w:rPr>
              <w:t xml:space="preserve"> 2014 - P856822</w:t>
            </w:r>
          </w:p>
        </w:tc>
        <w:tc>
          <w:tcPr>
            <w:tcW w:w="1701" w:type="dxa"/>
            <w:tcBorders>
              <w:left w:val="single" w:sz="6" w:space="0" w:color="DFDFDF"/>
            </w:tcBorders>
            <w:shd w:val="clear" w:color="auto" w:fill="FFFFFF"/>
            <w:noWrap/>
            <w:tcMar>
              <w:top w:w="90" w:type="dxa"/>
              <w:left w:w="120" w:type="dxa"/>
              <w:bottom w:w="120" w:type="dxa"/>
              <w:right w:w="450" w:type="dxa"/>
            </w:tcMar>
            <w:vAlign w:val="center"/>
            <w:hideMark/>
          </w:tcPr>
          <w:p w:rsidR="00E85A0A" w:rsidRPr="00B8366A" w:rsidRDefault="00E85A0A" w:rsidP="00194DDD">
            <w:pPr>
              <w:rPr>
                <w:rFonts w:ascii="Segoe UI" w:eastAsia="Times New Roman" w:hAnsi="Segoe UI" w:cs="Segoe UI"/>
                <w:color w:val="252525"/>
                <w:sz w:val="20"/>
                <w:szCs w:val="20"/>
                <w:lang w:eastAsia="ru-RU"/>
              </w:rPr>
            </w:pPr>
            <w:r w:rsidRPr="00B8366A">
              <w:rPr>
                <w:rFonts w:ascii="Segoe UI" w:eastAsia="Times New Roman" w:hAnsi="Segoe UI" w:cs="Segoe UI"/>
                <w:color w:val="252525"/>
                <w:sz w:val="20"/>
                <w:szCs w:val="20"/>
                <w:lang w:eastAsia="ru-RU"/>
              </w:rPr>
              <w:t xml:space="preserve">26 </w:t>
            </w:r>
            <w:proofErr w:type="spellStart"/>
            <w:r w:rsidRPr="00B8366A">
              <w:rPr>
                <w:rFonts w:ascii="Segoe UI" w:eastAsia="Times New Roman" w:hAnsi="Segoe UI" w:cs="Segoe UI"/>
                <w:color w:val="252525"/>
                <w:sz w:val="20"/>
                <w:szCs w:val="20"/>
                <w:lang w:eastAsia="ru-RU"/>
              </w:rPr>
              <w:t>Sep</w:t>
            </w:r>
            <w:proofErr w:type="spellEnd"/>
            <w:r w:rsidRPr="00B8366A">
              <w:rPr>
                <w:rFonts w:ascii="Segoe UI" w:eastAsia="Times New Roman" w:hAnsi="Segoe UI" w:cs="Segoe UI"/>
                <w:color w:val="252525"/>
                <w:sz w:val="20"/>
                <w:szCs w:val="20"/>
                <w:lang w:eastAsia="ru-RU"/>
              </w:rPr>
              <w:t xml:space="preserve"> 2015</w:t>
            </w:r>
          </w:p>
        </w:tc>
        <w:tc>
          <w:tcPr>
            <w:tcW w:w="1701" w:type="dxa"/>
            <w:tcBorders>
              <w:left w:val="single" w:sz="6" w:space="0" w:color="DFDFDF"/>
            </w:tcBorders>
            <w:shd w:val="clear" w:color="auto" w:fill="FFFFFF"/>
            <w:tcMar>
              <w:top w:w="90" w:type="dxa"/>
              <w:left w:w="120" w:type="dxa"/>
              <w:bottom w:w="120" w:type="dxa"/>
              <w:right w:w="450" w:type="dxa"/>
            </w:tcMar>
            <w:vAlign w:val="center"/>
            <w:hideMark/>
          </w:tcPr>
          <w:p w:rsidR="00E85A0A" w:rsidRPr="00B8366A" w:rsidRDefault="00E85A0A" w:rsidP="00194DDD">
            <w:pPr>
              <w:rPr>
                <w:rFonts w:ascii="Segoe UI" w:eastAsia="Times New Roman" w:hAnsi="Segoe UI" w:cs="Segoe UI"/>
                <w:color w:val="252525"/>
                <w:sz w:val="20"/>
                <w:szCs w:val="20"/>
                <w:lang w:eastAsia="ru-RU"/>
              </w:rPr>
            </w:pPr>
            <w:r w:rsidRPr="00B8366A">
              <w:rPr>
                <w:rFonts w:ascii="Segoe UI" w:eastAsia="Times New Roman" w:hAnsi="Segoe UI" w:cs="Segoe UI"/>
                <w:color w:val="252525"/>
                <w:sz w:val="20"/>
                <w:szCs w:val="20"/>
                <w:lang w:eastAsia="ru-RU"/>
              </w:rPr>
              <w:t>v15.1.5</w:t>
            </w:r>
          </w:p>
        </w:tc>
        <w:tc>
          <w:tcPr>
            <w:tcW w:w="1418" w:type="dxa"/>
            <w:tcBorders>
              <w:left w:val="single" w:sz="6" w:space="0" w:color="DFDFDF"/>
            </w:tcBorders>
            <w:shd w:val="clear" w:color="auto" w:fill="FFFFFF"/>
            <w:tcMar>
              <w:top w:w="90" w:type="dxa"/>
              <w:left w:w="120" w:type="dxa"/>
              <w:bottom w:w="120" w:type="dxa"/>
              <w:right w:w="450" w:type="dxa"/>
            </w:tcMar>
            <w:vAlign w:val="center"/>
            <w:hideMark/>
          </w:tcPr>
          <w:p w:rsidR="00E85A0A" w:rsidRPr="00B8366A" w:rsidRDefault="00E85A0A" w:rsidP="00194DDD">
            <w:pPr>
              <w:rPr>
                <w:rFonts w:ascii="Segoe UI" w:eastAsia="Times New Roman" w:hAnsi="Segoe UI" w:cs="Segoe UI"/>
                <w:color w:val="252525"/>
                <w:sz w:val="20"/>
                <w:szCs w:val="20"/>
                <w:lang w:eastAsia="ru-RU"/>
              </w:rPr>
            </w:pPr>
            <w:r w:rsidRPr="00B8366A">
              <w:rPr>
                <w:rFonts w:ascii="Segoe UI" w:eastAsia="Times New Roman" w:hAnsi="Segoe UI" w:cs="Segoe UI"/>
                <w:color w:val="252525"/>
                <w:sz w:val="20"/>
                <w:szCs w:val="20"/>
                <w:lang w:eastAsia="ru-RU"/>
              </w:rPr>
              <w:t>4</w:t>
            </w:r>
          </w:p>
        </w:tc>
      </w:tr>
      <w:tr w:rsidR="00E85A0A" w:rsidRPr="00B8366A" w:rsidTr="00194DDD">
        <w:tc>
          <w:tcPr>
            <w:tcW w:w="2530" w:type="dxa"/>
            <w:tcBorders>
              <w:left w:val="nil"/>
            </w:tcBorders>
            <w:shd w:val="clear" w:color="auto" w:fill="FFFFFF"/>
            <w:tcMar>
              <w:top w:w="90" w:type="dxa"/>
              <w:left w:w="120" w:type="dxa"/>
              <w:bottom w:w="120" w:type="dxa"/>
              <w:right w:w="450" w:type="dxa"/>
            </w:tcMar>
            <w:vAlign w:val="center"/>
            <w:hideMark/>
          </w:tcPr>
          <w:p w:rsidR="00E85A0A" w:rsidRPr="00B8366A" w:rsidRDefault="00E85A0A" w:rsidP="00194DDD">
            <w:pPr>
              <w:rPr>
                <w:rFonts w:ascii="Segoe UI" w:eastAsia="Times New Roman" w:hAnsi="Segoe UI" w:cs="Segoe UI"/>
                <w:color w:val="252525"/>
                <w:sz w:val="20"/>
                <w:szCs w:val="20"/>
                <w:lang w:eastAsia="ru-RU"/>
              </w:rPr>
            </w:pPr>
            <w:proofErr w:type="spellStart"/>
            <w:r w:rsidRPr="00B8366A">
              <w:rPr>
                <w:rFonts w:ascii="Segoe UI" w:eastAsia="Times New Roman" w:hAnsi="Segoe UI" w:cs="Segoe UI"/>
                <w:color w:val="252525"/>
                <w:sz w:val="20"/>
                <w:szCs w:val="20"/>
                <w:lang w:eastAsia="ru-RU"/>
              </w:rPr>
              <w:t>Universal</w:t>
            </w:r>
            <w:proofErr w:type="spellEnd"/>
            <w:r w:rsidRPr="00B8366A">
              <w:rPr>
                <w:rFonts w:ascii="Segoe UI" w:eastAsia="Times New Roman" w:hAnsi="Segoe UI" w:cs="Segoe UI"/>
                <w:color w:val="25252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366A">
              <w:rPr>
                <w:rFonts w:ascii="Segoe UI" w:eastAsia="Times New Roman" w:hAnsi="Segoe UI" w:cs="Segoe UI"/>
                <w:color w:val="252525"/>
                <w:sz w:val="20"/>
                <w:szCs w:val="20"/>
                <w:lang w:eastAsia="ru-RU"/>
              </w:rPr>
              <w:t>Subscription</w:t>
            </w:r>
            <w:proofErr w:type="spellEnd"/>
          </w:p>
        </w:tc>
        <w:tc>
          <w:tcPr>
            <w:tcW w:w="2693" w:type="dxa"/>
            <w:tcBorders>
              <w:left w:val="single" w:sz="6" w:space="0" w:color="DFDFDF"/>
            </w:tcBorders>
            <w:shd w:val="clear" w:color="auto" w:fill="FFFFFF"/>
            <w:noWrap/>
            <w:tcMar>
              <w:top w:w="90" w:type="dxa"/>
              <w:left w:w="120" w:type="dxa"/>
              <w:bottom w:w="120" w:type="dxa"/>
              <w:right w:w="450" w:type="dxa"/>
            </w:tcMar>
            <w:vAlign w:val="center"/>
            <w:hideMark/>
          </w:tcPr>
          <w:p w:rsidR="00E85A0A" w:rsidRPr="00B8366A" w:rsidRDefault="00E85A0A" w:rsidP="00194DDD">
            <w:pPr>
              <w:rPr>
                <w:rFonts w:ascii="Segoe UI" w:eastAsia="Times New Roman" w:hAnsi="Segoe UI" w:cs="Segoe UI"/>
                <w:color w:val="252525"/>
                <w:sz w:val="20"/>
                <w:szCs w:val="20"/>
                <w:lang w:eastAsia="ru-RU"/>
              </w:rPr>
            </w:pPr>
            <w:r w:rsidRPr="00B8366A">
              <w:rPr>
                <w:rFonts w:ascii="Segoe UI" w:eastAsia="Times New Roman" w:hAnsi="Segoe UI" w:cs="Segoe UI"/>
                <w:color w:val="252525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B8366A">
              <w:rPr>
                <w:rFonts w:ascii="Segoe UI" w:eastAsia="Times New Roman" w:hAnsi="Segoe UI" w:cs="Segoe UI"/>
                <w:color w:val="252525"/>
                <w:sz w:val="20"/>
                <w:szCs w:val="20"/>
                <w:lang w:eastAsia="ru-RU"/>
              </w:rPr>
              <w:t>Sep</w:t>
            </w:r>
            <w:proofErr w:type="spellEnd"/>
            <w:r w:rsidRPr="00B8366A">
              <w:rPr>
                <w:rFonts w:ascii="Segoe UI" w:eastAsia="Times New Roman" w:hAnsi="Segoe UI" w:cs="Segoe UI"/>
                <w:color w:val="252525"/>
                <w:sz w:val="20"/>
                <w:szCs w:val="20"/>
                <w:lang w:eastAsia="ru-RU"/>
              </w:rPr>
              <w:t xml:space="preserve"> 2014 - P856822</w:t>
            </w:r>
          </w:p>
        </w:tc>
        <w:tc>
          <w:tcPr>
            <w:tcW w:w="1701" w:type="dxa"/>
            <w:tcBorders>
              <w:left w:val="single" w:sz="6" w:space="0" w:color="DFDFDF"/>
            </w:tcBorders>
            <w:shd w:val="clear" w:color="auto" w:fill="FFFFFF"/>
            <w:noWrap/>
            <w:tcMar>
              <w:top w:w="90" w:type="dxa"/>
              <w:left w:w="120" w:type="dxa"/>
              <w:bottom w:w="120" w:type="dxa"/>
              <w:right w:w="450" w:type="dxa"/>
            </w:tcMar>
            <w:vAlign w:val="center"/>
            <w:hideMark/>
          </w:tcPr>
          <w:p w:rsidR="00E85A0A" w:rsidRPr="00B8366A" w:rsidRDefault="00E85A0A" w:rsidP="00194DDD">
            <w:pPr>
              <w:rPr>
                <w:rFonts w:ascii="Segoe UI" w:eastAsia="Times New Roman" w:hAnsi="Segoe UI" w:cs="Segoe UI"/>
                <w:color w:val="252525"/>
                <w:sz w:val="20"/>
                <w:szCs w:val="20"/>
                <w:lang w:eastAsia="ru-RU"/>
              </w:rPr>
            </w:pPr>
            <w:r w:rsidRPr="00B8366A">
              <w:rPr>
                <w:rFonts w:ascii="Segoe UI" w:eastAsia="Times New Roman" w:hAnsi="Segoe UI" w:cs="Segoe UI"/>
                <w:color w:val="252525"/>
                <w:sz w:val="20"/>
                <w:szCs w:val="20"/>
                <w:lang w:eastAsia="ru-RU"/>
              </w:rPr>
              <w:t xml:space="preserve">26 </w:t>
            </w:r>
            <w:proofErr w:type="spellStart"/>
            <w:r w:rsidRPr="00B8366A">
              <w:rPr>
                <w:rFonts w:ascii="Segoe UI" w:eastAsia="Times New Roman" w:hAnsi="Segoe UI" w:cs="Segoe UI"/>
                <w:color w:val="252525"/>
                <w:sz w:val="20"/>
                <w:szCs w:val="20"/>
                <w:lang w:eastAsia="ru-RU"/>
              </w:rPr>
              <w:t>Sep</w:t>
            </w:r>
            <w:proofErr w:type="spellEnd"/>
            <w:r w:rsidRPr="00B8366A">
              <w:rPr>
                <w:rFonts w:ascii="Segoe UI" w:eastAsia="Times New Roman" w:hAnsi="Segoe UI" w:cs="Segoe UI"/>
                <w:color w:val="252525"/>
                <w:sz w:val="20"/>
                <w:szCs w:val="20"/>
                <w:lang w:eastAsia="ru-RU"/>
              </w:rPr>
              <w:t xml:space="preserve"> 2015</w:t>
            </w:r>
          </w:p>
        </w:tc>
        <w:tc>
          <w:tcPr>
            <w:tcW w:w="1701" w:type="dxa"/>
            <w:tcBorders>
              <w:left w:val="single" w:sz="6" w:space="0" w:color="DFDFDF"/>
            </w:tcBorders>
            <w:shd w:val="clear" w:color="auto" w:fill="FFFFFF"/>
            <w:tcMar>
              <w:top w:w="90" w:type="dxa"/>
              <w:left w:w="120" w:type="dxa"/>
              <w:bottom w:w="120" w:type="dxa"/>
              <w:right w:w="450" w:type="dxa"/>
            </w:tcMar>
            <w:vAlign w:val="center"/>
            <w:hideMark/>
          </w:tcPr>
          <w:p w:rsidR="00E85A0A" w:rsidRPr="00B8366A" w:rsidRDefault="00E85A0A" w:rsidP="00194DDD">
            <w:pPr>
              <w:rPr>
                <w:rFonts w:ascii="Segoe UI" w:eastAsia="Times New Roman" w:hAnsi="Segoe UI" w:cs="Segoe UI"/>
                <w:color w:val="252525"/>
                <w:sz w:val="20"/>
                <w:szCs w:val="20"/>
                <w:lang w:eastAsia="ru-RU"/>
              </w:rPr>
            </w:pPr>
            <w:r w:rsidRPr="00B8366A">
              <w:rPr>
                <w:rFonts w:ascii="Segoe UI" w:eastAsia="Times New Roman" w:hAnsi="Segoe UI" w:cs="Segoe UI"/>
                <w:color w:val="252525"/>
                <w:sz w:val="20"/>
                <w:szCs w:val="20"/>
                <w:lang w:eastAsia="ru-RU"/>
              </w:rPr>
              <w:t>v15.1.5</w:t>
            </w:r>
          </w:p>
        </w:tc>
        <w:tc>
          <w:tcPr>
            <w:tcW w:w="1418" w:type="dxa"/>
            <w:tcBorders>
              <w:left w:val="single" w:sz="6" w:space="0" w:color="DFDFDF"/>
            </w:tcBorders>
            <w:shd w:val="clear" w:color="auto" w:fill="FFFFFF"/>
            <w:tcMar>
              <w:top w:w="90" w:type="dxa"/>
              <w:left w:w="120" w:type="dxa"/>
              <w:bottom w:w="120" w:type="dxa"/>
              <w:right w:w="450" w:type="dxa"/>
            </w:tcMar>
            <w:vAlign w:val="center"/>
            <w:hideMark/>
          </w:tcPr>
          <w:p w:rsidR="00E85A0A" w:rsidRPr="00B8366A" w:rsidRDefault="00E85A0A" w:rsidP="00194DDD">
            <w:pPr>
              <w:rPr>
                <w:rFonts w:ascii="Segoe UI" w:eastAsia="Times New Roman" w:hAnsi="Segoe UI" w:cs="Segoe UI"/>
                <w:color w:val="252525"/>
                <w:sz w:val="20"/>
                <w:szCs w:val="20"/>
                <w:lang w:eastAsia="ru-RU"/>
              </w:rPr>
            </w:pPr>
            <w:r w:rsidRPr="00B8366A">
              <w:rPr>
                <w:rFonts w:ascii="Segoe UI" w:eastAsia="Times New Roman" w:hAnsi="Segoe UI" w:cs="Segoe UI"/>
                <w:color w:val="252525"/>
                <w:sz w:val="20"/>
                <w:szCs w:val="20"/>
                <w:lang w:eastAsia="ru-RU"/>
              </w:rPr>
              <w:t>1</w:t>
            </w:r>
          </w:p>
        </w:tc>
      </w:tr>
    </w:tbl>
    <w:p w:rsidR="008C1E5E" w:rsidRDefault="008C1E5E" w:rsidP="008C72C6">
      <w:pPr>
        <w:rPr>
          <w:color w:val="1F497D"/>
          <w:lang w:val="en-US"/>
        </w:rPr>
      </w:pPr>
    </w:p>
    <w:p w:rsidR="008C1E5E" w:rsidRDefault="008C1E5E" w:rsidP="008C1E5E">
      <w:pPr>
        <w:jc w:val="center"/>
        <w:rPr>
          <w:b/>
        </w:rPr>
      </w:pPr>
      <w:r w:rsidRPr="006C4DEF">
        <w:rPr>
          <w:b/>
        </w:rPr>
        <w:t>Предоставление технической спецификации обязательно</w:t>
      </w:r>
    </w:p>
    <w:p w:rsidR="00FD6CCD" w:rsidRDefault="00FD6CCD" w:rsidP="008C1E5E">
      <w:pPr>
        <w:jc w:val="center"/>
        <w:rPr>
          <w:b/>
        </w:rPr>
      </w:pPr>
      <w:r>
        <w:rPr>
          <w:b/>
        </w:rPr>
        <w:t xml:space="preserve">Предоставление </w:t>
      </w:r>
      <w:proofErr w:type="spellStart"/>
      <w:r>
        <w:rPr>
          <w:b/>
        </w:rPr>
        <w:t>авторизационного</w:t>
      </w:r>
      <w:proofErr w:type="spellEnd"/>
      <w:r>
        <w:rPr>
          <w:b/>
        </w:rPr>
        <w:t xml:space="preserve"> письма от производителя или дистрибьютора лицензий обязательно </w:t>
      </w:r>
    </w:p>
    <w:p w:rsidR="00FD6CCD" w:rsidRDefault="00FD6CCD" w:rsidP="008C1E5E">
      <w:pPr>
        <w:jc w:val="center"/>
        <w:rPr>
          <w:b/>
        </w:rPr>
      </w:pPr>
    </w:p>
    <w:p w:rsidR="00FD6CCD" w:rsidRPr="00FD6CCD" w:rsidRDefault="00FD6CCD" w:rsidP="008C1E5E">
      <w:pPr>
        <w:jc w:val="center"/>
        <w:rPr>
          <w:b/>
        </w:rPr>
      </w:pPr>
      <w:proofErr w:type="spellStart"/>
      <w:r>
        <w:rPr>
          <w:b/>
        </w:rPr>
        <w:t>Примечание</w:t>
      </w:r>
      <w:proofErr w:type="gramStart"/>
      <w:r>
        <w:rPr>
          <w:b/>
        </w:rPr>
        <w:t>:В</w:t>
      </w:r>
      <w:proofErr w:type="spellEnd"/>
      <w:proofErr w:type="gramEnd"/>
      <w:r>
        <w:rPr>
          <w:b/>
        </w:rPr>
        <w:t xml:space="preserve"> случае предоставления</w:t>
      </w:r>
      <w:r w:rsidRPr="00FD6CCD">
        <w:rPr>
          <w:b/>
        </w:rPr>
        <w:t xml:space="preserve"> </w:t>
      </w:r>
      <w:proofErr w:type="spellStart"/>
      <w:r>
        <w:rPr>
          <w:b/>
        </w:rPr>
        <w:t>авторизационного</w:t>
      </w:r>
      <w:proofErr w:type="spellEnd"/>
      <w:r>
        <w:rPr>
          <w:b/>
        </w:rPr>
        <w:t xml:space="preserve"> письма от дистрибьютора, необходимо предоставить </w:t>
      </w:r>
      <w:proofErr w:type="spellStart"/>
      <w:r>
        <w:rPr>
          <w:b/>
        </w:rPr>
        <w:t>авторизационное</w:t>
      </w:r>
      <w:proofErr w:type="spellEnd"/>
      <w:r>
        <w:rPr>
          <w:b/>
        </w:rPr>
        <w:t xml:space="preserve"> письмо от производителя лицензий.</w:t>
      </w:r>
    </w:p>
    <w:p w:rsidR="00FD6CCD" w:rsidRPr="00FD6CCD" w:rsidRDefault="00FD6CCD" w:rsidP="008C1E5E">
      <w:pPr>
        <w:jc w:val="center"/>
        <w:rPr>
          <w:b/>
        </w:rPr>
      </w:pPr>
    </w:p>
    <w:p w:rsidR="008C72C6" w:rsidRPr="00FD6CCD" w:rsidRDefault="008C72C6"/>
    <w:sectPr w:rsidR="008C72C6" w:rsidRPr="00FD6CCD" w:rsidSect="0070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2C6"/>
    <w:rsid w:val="0030328B"/>
    <w:rsid w:val="006C4DEF"/>
    <w:rsid w:val="00705634"/>
    <w:rsid w:val="008C1E5E"/>
    <w:rsid w:val="008C72C6"/>
    <w:rsid w:val="00AA4784"/>
    <w:rsid w:val="00C80371"/>
    <w:rsid w:val="00C862D0"/>
    <w:rsid w:val="00E85A0A"/>
    <w:rsid w:val="00F360EB"/>
    <w:rsid w:val="00FD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C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2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C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2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.bogdashkin@airastan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 Air Astana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Ospanova</dc:creator>
  <cp:lastModifiedBy>makhabbat.mu</cp:lastModifiedBy>
  <cp:revision>2</cp:revision>
  <dcterms:created xsi:type="dcterms:W3CDTF">2015-08-24T06:54:00Z</dcterms:created>
  <dcterms:modified xsi:type="dcterms:W3CDTF">2015-08-24T06:54:00Z</dcterms:modified>
</cp:coreProperties>
</file>