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C6" w:rsidRPr="006218C6" w:rsidRDefault="006218C6" w:rsidP="006218C6">
      <w:pPr>
        <w:jc w:val="center"/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</w:pPr>
      <w:r w:rsidRPr="006218C6"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  <w:t>Техническая спецификация</w:t>
      </w:r>
    </w:p>
    <w:p w:rsidR="00B701B2" w:rsidRPr="006218C6" w:rsidRDefault="006218C6" w:rsidP="006218C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218C6"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  <w:t>Шпагат полипропиленовый</w:t>
      </w:r>
      <w:r w:rsidRPr="006218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218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фибриллированный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218C6" w:rsidRDefault="006218C6" w:rsidP="006218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8C6" w:rsidRPr="00BC3136" w:rsidRDefault="006218C6" w:rsidP="006218C6">
      <w:p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Шпагат плоский полипропиленовый </w:t>
      </w:r>
      <w:proofErr w:type="spellStart"/>
      <w:r w:rsidRPr="00BC313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фибриллированный</w:t>
      </w:r>
      <w:proofErr w:type="spellEnd"/>
      <w:r w:rsidRPr="00BC313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1000 текс:</w:t>
      </w:r>
    </w:p>
    <w:p w:rsidR="006218C6" w:rsidRPr="00BC3136" w:rsidRDefault="006218C6" w:rsidP="006218C6">
      <w:p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Назначение: </w:t>
      </w:r>
    </w:p>
    <w:p w:rsidR="006218C6" w:rsidRPr="00BC3136" w:rsidRDefault="006218C6" w:rsidP="006218C6">
      <w:pPr>
        <w:numPr>
          <w:ilvl w:val="0"/>
          <w:numId w:val="1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обвязочный материал</w:t>
      </w:r>
      <w:r w:rsidR="00BC3136"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 различных сферах </w:t>
      </w: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деятельности;</w:t>
      </w:r>
    </w:p>
    <w:p w:rsidR="006218C6" w:rsidRPr="00BC3136" w:rsidRDefault="006218C6" w:rsidP="006218C6">
      <w:pPr>
        <w:numPr>
          <w:ilvl w:val="0"/>
          <w:numId w:val="1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производственное сырьё.</w:t>
      </w:r>
    </w:p>
    <w:p w:rsidR="006218C6" w:rsidRPr="00BC3136" w:rsidRDefault="006218C6" w:rsidP="006218C6">
      <w:p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Свойства:</w:t>
      </w:r>
    </w:p>
    <w:p w:rsidR="006218C6" w:rsidRPr="00BC3136" w:rsidRDefault="006218C6" w:rsidP="006218C6">
      <w:pPr>
        <w:numPr>
          <w:ilvl w:val="0"/>
          <w:numId w:val="2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spellStart"/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фибриллирова</w:t>
      </w:r>
      <w:r w:rsidR="00BC3136"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нная</w:t>
      </w:r>
      <w:proofErr w:type="spellEnd"/>
      <w:r w:rsidR="00BC3136"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нить </w:t>
      </w:r>
    </w:p>
    <w:p w:rsidR="006218C6" w:rsidRPr="00BC3136" w:rsidRDefault="006218C6" w:rsidP="006218C6">
      <w:pPr>
        <w:numPr>
          <w:ilvl w:val="0"/>
          <w:numId w:val="2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линейная плотность 1000 текс;</w:t>
      </w:r>
    </w:p>
    <w:p w:rsidR="006218C6" w:rsidRPr="00BC3136" w:rsidRDefault="006218C6" w:rsidP="006218C6">
      <w:pPr>
        <w:numPr>
          <w:ilvl w:val="0"/>
          <w:numId w:val="2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белого цвета;</w:t>
      </w:r>
    </w:p>
    <w:p w:rsidR="006218C6" w:rsidRPr="00BC3136" w:rsidRDefault="006218C6" w:rsidP="006218C6">
      <w:pPr>
        <w:numPr>
          <w:ilvl w:val="0"/>
          <w:numId w:val="2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одной бухте 5-6 кг;</w:t>
      </w:r>
    </w:p>
    <w:p w:rsidR="006218C6" w:rsidRPr="00BC3136" w:rsidRDefault="006218C6" w:rsidP="006218C6">
      <w:pPr>
        <w:numPr>
          <w:ilvl w:val="0"/>
          <w:numId w:val="2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разрывная нагрузка </w:t>
      </w:r>
      <w:r w:rsidR="006705C9"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не менее </w:t>
      </w: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- 37 кгс;</w:t>
      </w:r>
    </w:p>
    <w:p w:rsidR="006218C6" w:rsidRPr="00BC3136" w:rsidRDefault="006218C6" w:rsidP="006218C6">
      <w:pPr>
        <w:numPr>
          <w:ilvl w:val="0"/>
          <w:numId w:val="2"/>
        </w:num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proofErr w:type="gramStart"/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изготовлен</w:t>
      </w:r>
      <w:proofErr w:type="gramEnd"/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из первичного сырья.</w:t>
      </w:r>
    </w:p>
    <w:p w:rsidR="006218C6" w:rsidRPr="00BC3136" w:rsidRDefault="006218C6" w:rsidP="00BC3136">
      <w:p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</w:pPr>
      <w:r w:rsidRPr="00BC3136">
        <w:rPr>
          <w:rStyle w:val="Strong"/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  <w:t>Тара:</w:t>
      </w:r>
      <w:r w:rsidRPr="00BC3136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  <w:t> </w:t>
      </w:r>
      <w:r w:rsidRPr="00BC313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  <w:t>бобина на пластиковой или картонной шпуле.</w:t>
      </w:r>
    </w:p>
    <w:p w:rsidR="00BC3136" w:rsidRPr="00BC3136" w:rsidRDefault="00BC3136" w:rsidP="00BC3136">
      <w:p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</w:pPr>
      <w:r w:rsidRPr="00BC313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  <w:t xml:space="preserve">1 бобина </w:t>
      </w:r>
      <w:r w:rsidR="00F94FC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  <w:t>(бухта) не</w:t>
      </w:r>
      <w:bookmarkStart w:id="0" w:name="_GoBack"/>
      <w:bookmarkEnd w:id="0"/>
      <w:r w:rsidRPr="00BC3136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9F0E6"/>
        </w:rPr>
        <w:t xml:space="preserve"> менее 5 кг длина шпагата не менее 5000 м</w:t>
      </w:r>
    </w:p>
    <w:p w:rsidR="00BC3136" w:rsidRPr="00BC3136" w:rsidRDefault="00BC3136" w:rsidP="00BC3136">
      <w:pPr>
        <w:shd w:val="clear" w:color="auto" w:fill="F9F0E6"/>
        <w:spacing w:before="100" w:beforeAutospacing="1" w:after="100" w:afterAutospacing="1" w:line="244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Общее количество </w:t>
      </w:r>
      <w:r w:rsidR="006E7E6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менее 50 кг. (10 бухт)</w:t>
      </w:r>
      <w:r w:rsidRPr="00BC313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не менее 50 000м</w:t>
      </w:r>
    </w:p>
    <w:p w:rsidR="00BC3136" w:rsidRPr="00BC3136" w:rsidRDefault="00BC3136" w:rsidP="00BC3136">
      <w:pPr>
        <w:rPr>
          <w:rFonts w:ascii="Times New Roman" w:hAnsi="Times New Roman" w:cs="Times New Roman"/>
          <w:b/>
          <w:sz w:val="28"/>
          <w:szCs w:val="28"/>
        </w:rPr>
      </w:pPr>
      <w:r w:rsidRPr="00BC3136">
        <w:rPr>
          <w:rFonts w:ascii="Times New Roman" w:hAnsi="Times New Roman" w:cs="Times New Roman"/>
          <w:b/>
          <w:sz w:val="28"/>
          <w:szCs w:val="28"/>
        </w:rPr>
        <w:t>Ценовое предложение должно содержать следующее:</w:t>
      </w:r>
    </w:p>
    <w:p w:rsidR="00BC3136" w:rsidRPr="00BC3136" w:rsidRDefault="00BC3136" w:rsidP="00BC3136">
      <w:pPr>
        <w:rPr>
          <w:rFonts w:ascii="Times New Roman" w:hAnsi="Times New Roman" w:cs="Times New Roman"/>
          <w:b/>
          <w:sz w:val="28"/>
          <w:szCs w:val="28"/>
        </w:rPr>
      </w:pPr>
      <w:r w:rsidRPr="00BC3136">
        <w:rPr>
          <w:rFonts w:ascii="Times New Roman" w:hAnsi="Times New Roman" w:cs="Times New Roman"/>
          <w:b/>
          <w:sz w:val="28"/>
          <w:szCs w:val="28"/>
        </w:rPr>
        <w:t>1) техническую спецификацию;</w:t>
      </w:r>
    </w:p>
    <w:p w:rsidR="00BC3136" w:rsidRPr="00BC3136" w:rsidRDefault="00BC3136" w:rsidP="00BC3136">
      <w:pPr>
        <w:rPr>
          <w:rFonts w:ascii="Times New Roman" w:hAnsi="Times New Roman" w:cs="Times New Roman"/>
          <w:b/>
          <w:sz w:val="28"/>
          <w:szCs w:val="28"/>
        </w:rPr>
      </w:pPr>
      <w:r w:rsidRPr="00BC3136">
        <w:rPr>
          <w:rFonts w:ascii="Times New Roman" w:hAnsi="Times New Roman" w:cs="Times New Roman"/>
          <w:b/>
          <w:sz w:val="28"/>
          <w:szCs w:val="28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6218C6" w:rsidRPr="00BC3136" w:rsidRDefault="006218C6" w:rsidP="006218C6">
      <w:pPr>
        <w:rPr>
          <w:rFonts w:ascii="Times New Roman" w:hAnsi="Times New Roman" w:cs="Times New Roman"/>
          <w:b/>
          <w:sz w:val="28"/>
          <w:szCs w:val="28"/>
        </w:rPr>
      </w:pPr>
    </w:p>
    <w:sectPr w:rsidR="006218C6" w:rsidRPr="00BC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AB6"/>
    <w:multiLevelType w:val="multilevel"/>
    <w:tmpl w:val="C83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765A41"/>
    <w:multiLevelType w:val="multilevel"/>
    <w:tmpl w:val="4DC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C6"/>
    <w:rsid w:val="006218C6"/>
    <w:rsid w:val="006705C9"/>
    <w:rsid w:val="006C7BEE"/>
    <w:rsid w:val="006E7E61"/>
    <w:rsid w:val="00B701B2"/>
    <w:rsid w:val="00BC3136"/>
    <w:rsid w:val="00F9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8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2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8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62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Arkadiy Don</dc:creator>
  <cp:lastModifiedBy>Maksat Shapen</cp:lastModifiedBy>
  <cp:revision>4</cp:revision>
  <dcterms:created xsi:type="dcterms:W3CDTF">2015-08-14T08:26:00Z</dcterms:created>
  <dcterms:modified xsi:type="dcterms:W3CDTF">2015-08-14T08:40:00Z</dcterms:modified>
</cp:coreProperties>
</file>