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6F" w:rsidRDefault="0070446F">
      <w:pPr>
        <w:rPr>
          <w:lang w:val="en-US"/>
        </w:rPr>
      </w:pPr>
    </w:p>
    <w:p w:rsidR="00503E2A" w:rsidRDefault="00503E2A">
      <w:pPr>
        <w:rPr>
          <w:lang w:val="en-US"/>
        </w:rPr>
      </w:pPr>
    </w:p>
    <w:p w:rsidR="00503E2A" w:rsidRDefault="00503E2A">
      <w:pPr>
        <w:rPr>
          <w:lang w:val="en-US"/>
        </w:rPr>
      </w:pPr>
    </w:p>
    <w:tbl>
      <w:tblPr>
        <w:tblW w:w="4742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512"/>
        <w:gridCol w:w="360"/>
      </w:tblGrid>
      <w:tr w:rsidR="00503E2A" w:rsidRPr="00B65826" w:rsidTr="00503E2A">
        <w:trPr>
          <w:trHeight w:val="1442"/>
          <w:tblCellSpacing w:w="0" w:type="dxa"/>
        </w:trPr>
        <w:tc>
          <w:tcPr>
            <w:tcW w:w="4797" w:type="pct"/>
            <w:vAlign w:val="center"/>
          </w:tcPr>
          <w:p w:rsidR="00503E2A" w:rsidRPr="00B65826" w:rsidRDefault="00503E2A" w:rsidP="00D51F5E">
            <w:pPr>
              <w:jc w:val="center"/>
              <w:outlineLvl w:val="0"/>
            </w:pPr>
            <w:r w:rsidRPr="00B65826">
              <w:t xml:space="preserve">Техническая спецификация </w:t>
            </w:r>
          </w:p>
          <w:p w:rsidR="00503E2A" w:rsidRPr="00B65826" w:rsidRDefault="00503E2A" w:rsidP="006F43A8">
            <w:pPr>
              <w:jc w:val="center"/>
              <w:outlineLvl w:val="0"/>
              <w:rPr>
                <w:b/>
              </w:rPr>
            </w:pPr>
            <w:r w:rsidRPr="00B65826">
              <w:rPr>
                <w:b/>
              </w:rPr>
              <w:t xml:space="preserve">На приобретение </w:t>
            </w:r>
            <w:r w:rsidR="00BA2E1E" w:rsidRPr="00B65826">
              <w:rPr>
                <w:b/>
              </w:rPr>
              <w:t>расходного материала.</w:t>
            </w:r>
          </w:p>
          <w:p w:rsidR="00503E2A" w:rsidRPr="00B65826" w:rsidRDefault="002E621E" w:rsidP="006F43A8">
            <w:pPr>
              <w:spacing w:before="100" w:beforeAutospacing="1" w:after="15" w:line="240" w:lineRule="atLeast"/>
              <w:outlineLvl w:val="0"/>
              <w:rPr>
                <w:b/>
                <w:bCs/>
                <w:color w:val="000000"/>
                <w:kern w:val="36"/>
              </w:rPr>
            </w:pPr>
            <w:r w:rsidRPr="00B65826">
              <w:rPr>
                <w:b/>
                <w:bCs/>
                <w:color w:val="000000"/>
                <w:kern w:val="36"/>
              </w:rPr>
              <w:t xml:space="preserve">ЛОТ № 1 </w:t>
            </w:r>
            <w:r w:rsidR="006F43A8" w:rsidRPr="00B65826">
              <w:rPr>
                <w:b/>
                <w:bCs/>
                <w:color w:val="000000"/>
                <w:kern w:val="36"/>
              </w:rPr>
              <w:t xml:space="preserve">Лампа люминесцентная T8 </w:t>
            </w:r>
          </w:p>
        </w:tc>
        <w:tc>
          <w:tcPr>
            <w:tcW w:w="203" w:type="pct"/>
          </w:tcPr>
          <w:p w:rsidR="00503E2A" w:rsidRPr="00B65826" w:rsidRDefault="00503E2A" w:rsidP="00D51F5E">
            <w:pPr>
              <w:rPr>
                <w:color w:val="000000"/>
              </w:rPr>
            </w:pPr>
          </w:p>
        </w:tc>
      </w:tr>
    </w:tbl>
    <w:p w:rsidR="00503E2A" w:rsidRPr="00B65826" w:rsidRDefault="00503E2A" w:rsidP="00503E2A">
      <w:pPr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5051"/>
        <w:gridCol w:w="1274"/>
      </w:tblGrid>
      <w:tr w:rsidR="00503E2A" w:rsidRPr="000F5815" w:rsidTr="00D51F5E">
        <w:trPr>
          <w:tblCellSpacing w:w="0" w:type="dxa"/>
        </w:trPr>
        <w:tc>
          <w:tcPr>
            <w:tcW w:w="100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3E2A" w:rsidRPr="00B65826" w:rsidRDefault="00503E2A" w:rsidP="00D51F5E">
            <w:pPr>
              <w:jc w:val="center"/>
              <w:rPr>
                <w:color w:val="000000"/>
                <w:lang w:val="en-US"/>
              </w:rPr>
            </w:pPr>
            <w:r w:rsidRPr="00B65826">
              <w:rPr>
                <w:color w:val="000000"/>
              </w:rPr>
              <w:t>Изображение</w:t>
            </w:r>
            <w:r w:rsidRPr="00B65826">
              <w:rPr>
                <w:color w:val="000000"/>
                <w:lang w:val="en-US"/>
              </w:rPr>
              <w:br/>
            </w:r>
            <w:r w:rsidRPr="00B65826">
              <w:rPr>
                <w:noProof/>
                <w:color w:val="000000"/>
              </w:rPr>
              <w:drawing>
                <wp:inline distT="0" distB="0" distL="0" distR="0">
                  <wp:extent cx="1903095" cy="1414145"/>
                  <wp:effectExtent l="19050" t="0" r="1905" b="0"/>
                  <wp:docPr id="1" name="Рисунок 1" descr="Лампа люминесцентная T8 - Philips TL-D 18W/54-765 SLV/25   872790081578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мпа люминесцентная T8 - Philips TL-D 18W/54-765 SLV/25   872790081578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826">
              <w:rPr>
                <w:color w:val="000000"/>
                <w:lang w:val="en-US"/>
              </w:rPr>
              <w:br/>
            </w:r>
            <w:r w:rsidRPr="00B65826">
              <w:rPr>
                <w:noProof/>
                <w:color w:val="000000"/>
              </w:rPr>
              <w:drawing>
                <wp:inline distT="0" distB="0" distL="0" distR="0">
                  <wp:extent cx="1233170" cy="1233170"/>
                  <wp:effectExtent l="19050" t="0" r="5080" b="0"/>
                  <wp:docPr id="2" name="Рисунок 2" descr="Лампа люминесцентная T8 - Philips TL-D 18W/54-765 SLV/25   872790081578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мпа люминесцентная T8 - Philips TL-D 18W/54-765 SLV/25   872790081578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826">
              <w:rPr>
                <w:color w:val="000000"/>
                <w:lang w:val="en-US"/>
              </w:rPr>
              <w:br/>
            </w:r>
            <w:r w:rsidRPr="00B65826">
              <w:rPr>
                <w:color w:val="000000"/>
              </w:rPr>
              <w:t>Тип</w:t>
            </w:r>
            <w:r w:rsidRPr="00B65826">
              <w:rPr>
                <w:color w:val="000000"/>
                <w:lang w:val="en-US"/>
              </w:rPr>
              <w:t xml:space="preserve">: TL-D Standard </w:t>
            </w:r>
            <w:proofErr w:type="spellStart"/>
            <w:r w:rsidRPr="00B65826">
              <w:rPr>
                <w:color w:val="000000"/>
                <w:lang w:val="en-US"/>
              </w:rPr>
              <w:t>Colours</w:t>
            </w:r>
            <w:proofErr w:type="spellEnd"/>
            <w:r w:rsidRPr="00B6582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3E2A" w:rsidRPr="00B65826" w:rsidRDefault="00503E2A" w:rsidP="00D51F5E">
            <w:pPr>
              <w:rPr>
                <w:color w:val="000000"/>
                <w:lang w:val="en-US"/>
              </w:rPr>
            </w:pPr>
          </w:p>
        </w:tc>
        <w:tc>
          <w:tcPr>
            <w:tcW w:w="150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3E2A" w:rsidRPr="00B65826" w:rsidRDefault="00503E2A" w:rsidP="00D51F5E">
            <w:pPr>
              <w:spacing w:before="100" w:beforeAutospacing="1" w:after="240"/>
              <w:jc w:val="center"/>
              <w:rPr>
                <w:color w:val="888888"/>
                <w:lang w:val="en-US"/>
              </w:rPr>
            </w:pPr>
          </w:p>
        </w:tc>
      </w:tr>
      <w:tr w:rsidR="00503E2A" w:rsidRPr="00B65826" w:rsidTr="00D51F5E">
        <w:trPr>
          <w:tblCellSpacing w:w="0" w:type="dxa"/>
        </w:trPr>
        <w:tc>
          <w:tcPr>
            <w:tcW w:w="0" w:type="auto"/>
            <w:vMerge/>
            <w:vAlign w:val="center"/>
          </w:tcPr>
          <w:p w:rsidR="00503E2A" w:rsidRPr="00B65826" w:rsidRDefault="00503E2A" w:rsidP="00D51F5E">
            <w:pPr>
              <w:rPr>
                <w:color w:val="000000"/>
                <w:lang w:val="en-US"/>
              </w:rPr>
            </w:pPr>
          </w:p>
        </w:tc>
        <w:tc>
          <w:tcPr>
            <w:tcW w:w="3000" w:type="pct"/>
          </w:tcPr>
          <w:p w:rsidR="006F43A8" w:rsidRPr="00B65826" w:rsidRDefault="00503E2A" w:rsidP="00D51F5E">
            <w:pPr>
              <w:jc w:val="center"/>
              <w:rPr>
                <w:color w:val="000000"/>
              </w:rPr>
            </w:pPr>
            <w:r w:rsidRPr="000F5815">
              <w:rPr>
                <w:color w:val="000000"/>
              </w:rPr>
              <w:br/>
            </w:r>
            <w:r w:rsidRPr="000F5815">
              <w:rPr>
                <w:color w:val="000000"/>
              </w:rPr>
              <w:br/>
            </w:r>
            <w:r w:rsidRPr="00B65826">
              <w:rPr>
                <w:b/>
                <w:bCs/>
                <w:color w:val="000000"/>
              </w:rPr>
              <w:t>ТЕХНИЧЕСКИЕ ХАРАКТЕРИСТИКИ</w:t>
            </w:r>
            <w:r w:rsidR="006F43A8" w:rsidRPr="00B65826">
              <w:rPr>
                <w:color w:val="000000"/>
              </w:rPr>
              <w:t xml:space="preserve">  </w:t>
            </w:r>
          </w:p>
          <w:p w:rsidR="00503E2A" w:rsidRPr="00B65826" w:rsidRDefault="006F43A8" w:rsidP="006F43A8">
            <w:pPr>
              <w:jc w:val="center"/>
              <w:rPr>
                <w:color w:val="000000"/>
                <w:shd w:val="clear" w:color="auto" w:fill="FFFFFF"/>
              </w:rPr>
            </w:pPr>
            <w:r w:rsidRPr="00B65826">
              <w:rPr>
                <w:color w:val="000000"/>
                <w:shd w:val="clear" w:color="auto" w:fill="FFFFFF"/>
              </w:rPr>
              <w:t>Световой поток, лм: не менее 1050</w:t>
            </w:r>
          </w:p>
          <w:p w:rsidR="006F43A8" w:rsidRPr="00B65826" w:rsidRDefault="006F43A8" w:rsidP="006F43A8">
            <w:pPr>
              <w:jc w:val="center"/>
              <w:rPr>
                <w:color w:val="000000"/>
              </w:rPr>
            </w:pPr>
            <w:r w:rsidRPr="00B65826">
              <w:rPr>
                <w:color w:val="000000"/>
                <w:shd w:val="clear" w:color="auto" w:fill="FFFFFF"/>
              </w:rPr>
              <w:t>Срок службы не менее 13000 часов</w:t>
            </w: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837"/>
              <w:gridCol w:w="2204"/>
            </w:tblGrid>
            <w:tr w:rsidR="00503E2A" w:rsidRPr="00B65826" w:rsidTr="00D51F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6F43A8" w:rsidP="006F43A8">
                  <w:pPr>
                    <w:spacing w:line="288" w:lineRule="atLeast"/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  <w:shd w:val="clear" w:color="auto" w:fill="FFFFFF"/>
                    </w:rPr>
                    <w:t xml:space="preserve">    </w:t>
                  </w:r>
                  <w:r w:rsidR="00503E2A" w:rsidRPr="00B65826">
                    <w:rPr>
                      <w:color w:val="000000"/>
                      <w:shd w:val="clear" w:color="auto" w:fill="FFFFFF"/>
                    </w:rPr>
                    <w:t>Напряжение, V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503E2A" w:rsidP="006F43A8">
                  <w:pPr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</w:rPr>
                    <w:t>220</w:t>
                  </w:r>
                </w:p>
              </w:tc>
            </w:tr>
            <w:tr w:rsidR="00503E2A" w:rsidRPr="00B65826" w:rsidTr="00D51F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6F43A8" w:rsidP="006F43A8">
                  <w:pPr>
                    <w:spacing w:line="288" w:lineRule="atLeast"/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  <w:shd w:val="clear" w:color="auto" w:fill="FFFFFF"/>
                    </w:rPr>
                    <w:t xml:space="preserve">   </w:t>
                  </w:r>
                  <w:r w:rsidR="00503E2A" w:rsidRPr="00B65826">
                    <w:rPr>
                      <w:color w:val="000000"/>
                      <w:shd w:val="clear" w:color="auto" w:fill="FFFFFF"/>
                    </w:rPr>
                    <w:t>Мощность, W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503E2A" w:rsidP="006F43A8">
                  <w:pPr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</w:rPr>
                    <w:t>18</w:t>
                  </w:r>
                </w:p>
              </w:tc>
            </w:tr>
            <w:tr w:rsidR="00503E2A" w:rsidRPr="00B65826" w:rsidTr="00D51F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6F43A8" w:rsidP="006F43A8">
                  <w:pPr>
                    <w:spacing w:line="288" w:lineRule="atLeast"/>
                    <w:rPr>
                      <w:color w:val="000000"/>
                    </w:rPr>
                  </w:pPr>
                  <w:r w:rsidRPr="00B65826">
                    <w:rPr>
                      <w:color w:val="000000"/>
                      <w:shd w:val="clear" w:color="auto" w:fill="FFFFFF"/>
                    </w:rPr>
                    <w:t xml:space="preserve">     </w:t>
                  </w:r>
                  <w:r w:rsidR="00503E2A" w:rsidRPr="00B65826">
                    <w:rPr>
                      <w:color w:val="000000"/>
                      <w:shd w:val="clear" w:color="auto" w:fill="FFFFFF"/>
                    </w:rPr>
                    <w:t>Цоколь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503E2A" w:rsidP="006F43A8">
                  <w:pPr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</w:rPr>
                    <w:t>G13</w:t>
                  </w:r>
                </w:p>
              </w:tc>
            </w:tr>
            <w:tr w:rsidR="00503E2A" w:rsidRPr="00B65826" w:rsidTr="00D51F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6F43A8" w:rsidP="006F43A8">
                  <w:pPr>
                    <w:spacing w:line="288" w:lineRule="atLeast"/>
                    <w:rPr>
                      <w:color w:val="000000"/>
                    </w:rPr>
                  </w:pPr>
                  <w:r w:rsidRPr="00B65826">
                    <w:rPr>
                      <w:color w:val="000000"/>
                      <w:shd w:val="clear" w:color="auto" w:fill="FFFFFF"/>
                    </w:rPr>
                    <w:t xml:space="preserve">     </w:t>
                  </w:r>
                  <w:r w:rsidR="00503E2A" w:rsidRPr="00B65826">
                    <w:rPr>
                      <w:color w:val="000000"/>
                      <w:shd w:val="clear" w:color="auto" w:fill="FFFFFF"/>
                    </w:rPr>
                    <w:t>Упаковка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503E2A" w:rsidP="006F43A8">
                  <w:pPr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</w:rPr>
                    <w:t>25</w:t>
                  </w:r>
                </w:p>
              </w:tc>
            </w:tr>
            <w:tr w:rsidR="00503E2A" w:rsidRPr="00B65826" w:rsidTr="00D51F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6F43A8" w:rsidP="006F43A8">
                  <w:pPr>
                    <w:spacing w:line="288" w:lineRule="atLeast"/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="00503E2A" w:rsidRPr="00B65826">
                    <w:rPr>
                      <w:color w:val="000000"/>
                      <w:shd w:val="clear" w:color="auto" w:fill="FFFFFF"/>
                    </w:rPr>
                    <w:t xml:space="preserve">Длина, </w:t>
                  </w:r>
                  <w:proofErr w:type="spellStart"/>
                  <w:r w:rsidR="00503E2A" w:rsidRPr="00B65826">
                    <w:rPr>
                      <w:color w:val="000000"/>
                      <w:shd w:val="clear" w:color="auto" w:fill="FFFFFF"/>
                    </w:rPr>
                    <w:t>mm</w:t>
                  </w:r>
                  <w:proofErr w:type="spellEnd"/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503E2A" w:rsidP="006F43A8">
                  <w:pPr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</w:rPr>
                    <w:t>604</w:t>
                  </w:r>
                </w:p>
              </w:tc>
            </w:tr>
            <w:tr w:rsidR="00503E2A" w:rsidRPr="00B65826" w:rsidTr="00D51F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6F43A8" w:rsidP="006F43A8">
                  <w:pPr>
                    <w:spacing w:line="288" w:lineRule="atLeast"/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  <w:shd w:val="clear" w:color="auto" w:fill="FFFFFF"/>
                    </w:rPr>
                    <w:t xml:space="preserve">    </w:t>
                  </w:r>
                  <w:r w:rsidR="00503E2A" w:rsidRPr="00B65826">
                    <w:rPr>
                      <w:color w:val="000000"/>
                      <w:shd w:val="clear" w:color="auto" w:fill="FFFFFF"/>
                    </w:rPr>
                    <w:t xml:space="preserve">Диаметр, </w:t>
                  </w:r>
                  <w:proofErr w:type="spellStart"/>
                  <w:r w:rsidR="00503E2A" w:rsidRPr="00B65826">
                    <w:rPr>
                      <w:color w:val="000000"/>
                      <w:shd w:val="clear" w:color="auto" w:fill="FFFFFF"/>
                    </w:rPr>
                    <w:t>mm</w:t>
                  </w:r>
                  <w:proofErr w:type="spellEnd"/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503E2A" w:rsidP="006F43A8">
                  <w:pPr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</w:rPr>
                    <w:t>28</w:t>
                  </w:r>
                </w:p>
              </w:tc>
            </w:tr>
            <w:tr w:rsidR="00503E2A" w:rsidRPr="00B65826" w:rsidTr="00D51F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503E2A" w:rsidP="006F43A8">
                  <w:pPr>
                    <w:spacing w:line="288" w:lineRule="atLeast"/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  <w:shd w:val="clear" w:color="auto" w:fill="FFFFFF"/>
                    </w:rPr>
                    <w:t>Цвет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503E2A" w:rsidRPr="00B65826" w:rsidRDefault="00503E2A" w:rsidP="006F43A8">
                  <w:pPr>
                    <w:jc w:val="center"/>
                    <w:rPr>
                      <w:color w:val="000000"/>
                    </w:rPr>
                  </w:pPr>
                </w:p>
                <w:p w:rsidR="00503E2A" w:rsidRPr="00B65826" w:rsidRDefault="00503E2A" w:rsidP="006F43A8">
                  <w:pPr>
                    <w:jc w:val="center"/>
                    <w:rPr>
                      <w:color w:val="000000"/>
                    </w:rPr>
                  </w:pPr>
                  <w:r w:rsidRPr="00B65826">
                    <w:rPr>
                      <w:color w:val="000000"/>
                    </w:rPr>
                    <w:t>холодный дневной свет</w:t>
                  </w:r>
                </w:p>
              </w:tc>
            </w:tr>
          </w:tbl>
          <w:p w:rsidR="00503E2A" w:rsidRPr="00B65826" w:rsidRDefault="00503E2A" w:rsidP="00D51F5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503E2A" w:rsidRPr="00B65826" w:rsidRDefault="00503E2A" w:rsidP="00D51F5E">
            <w:pPr>
              <w:rPr>
                <w:color w:val="888888"/>
              </w:rPr>
            </w:pPr>
          </w:p>
        </w:tc>
      </w:tr>
    </w:tbl>
    <w:p w:rsidR="00503E2A" w:rsidRPr="00B65826" w:rsidRDefault="00503E2A" w:rsidP="00503E2A"/>
    <w:p w:rsidR="00503E2A" w:rsidRPr="00B65826" w:rsidRDefault="00503E2A" w:rsidP="00503E2A"/>
    <w:p w:rsidR="00503E2A" w:rsidRPr="00B65826" w:rsidRDefault="00503E2A" w:rsidP="00503E2A"/>
    <w:p w:rsidR="00503E2A" w:rsidRPr="00B65826" w:rsidRDefault="002E621E" w:rsidP="00503E2A">
      <w:pPr>
        <w:shd w:val="clear" w:color="auto" w:fill="FFFFFF"/>
        <w:rPr>
          <w:color w:val="333333"/>
        </w:rPr>
      </w:pPr>
      <w:r w:rsidRPr="00B65826">
        <w:rPr>
          <w:b/>
          <w:bCs/>
          <w:color w:val="000000"/>
          <w:kern w:val="36"/>
        </w:rPr>
        <w:t xml:space="preserve">ЛОТ №2 </w:t>
      </w:r>
      <w:r w:rsidR="00503E2A" w:rsidRPr="00B65826">
        <w:rPr>
          <w:b/>
          <w:bCs/>
          <w:color w:val="000000"/>
          <w:kern w:val="36"/>
        </w:rPr>
        <w:t>Лампа люминесцентная</w:t>
      </w:r>
      <w:proofErr w:type="gramStart"/>
      <w:r w:rsidR="00503E2A" w:rsidRPr="00B65826">
        <w:rPr>
          <w:b/>
          <w:bCs/>
          <w:color w:val="000000"/>
          <w:kern w:val="36"/>
        </w:rPr>
        <w:t xml:space="preserve"> </w:t>
      </w:r>
      <w:r w:rsidR="00503E2A" w:rsidRPr="00B65826">
        <w:rPr>
          <w:b/>
          <w:bCs/>
          <w:color w:val="333333"/>
        </w:rPr>
        <w:t>,</w:t>
      </w:r>
      <w:proofErr w:type="gramEnd"/>
      <w:r w:rsidR="00503E2A" w:rsidRPr="00B65826">
        <w:rPr>
          <w:b/>
          <w:bCs/>
          <w:color w:val="333333"/>
        </w:rPr>
        <w:t xml:space="preserve"> ЛД 36Вт</w:t>
      </w:r>
      <w:r w:rsidR="00503E2A" w:rsidRPr="00B65826">
        <w:rPr>
          <w:color w:val="333333"/>
        </w:rPr>
        <w:br/>
        <w:t>Л - люминесцентная лампа; Б - белого цвета; Д - дневного цвета; У - универсальная. Исполнение:</w:t>
      </w:r>
      <w:r w:rsidR="00503E2A" w:rsidRPr="00B65826">
        <w:rPr>
          <w:color w:val="333333"/>
        </w:rPr>
        <w:br/>
        <w:t xml:space="preserve">1 - прямой стержень; 2 - U-образный стержень. </w:t>
      </w:r>
    </w:p>
    <w:p w:rsidR="00503E2A" w:rsidRPr="00B65826" w:rsidRDefault="00503E2A" w:rsidP="00503E2A">
      <w:pPr>
        <w:shd w:val="clear" w:color="auto" w:fill="FFFFFF"/>
        <w:outlineLvl w:val="2"/>
        <w:rPr>
          <w:color w:val="333333"/>
        </w:rPr>
      </w:pPr>
      <w:r w:rsidRPr="00B65826">
        <w:rPr>
          <w:noProof/>
          <w:color w:val="333333"/>
        </w:rPr>
        <w:drawing>
          <wp:inline distT="0" distB="0" distL="0" distR="0">
            <wp:extent cx="3263900" cy="1052830"/>
            <wp:effectExtent l="19050" t="0" r="0" b="0"/>
            <wp:docPr id="15" name="Рисунок 15" descr="Лампы люминесцентные серии ЛБ, Л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ампы люминесцентные серии ЛБ, ЛД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2A" w:rsidRPr="00B65826" w:rsidRDefault="00503E2A" w:rsidP="00503E2A">
      <w:pPr>
        <w:shd w:val="clear" w:color="auto" w:fill="FFFFFF"/>
        <w:outlineLvl w:val="2"/>
        <w:rPr>
          <w:color w:val="333333"/>
        </w:rPr>
      </w:pPr>
    </w:p>
    <w:tbl>
      <w:tblPr>
        <w:tblW w:w="5000" w:type="pct"/>
        <w:tblCellSpacing w:w="7" w:type="dxa"/>
        <w:tblBorders>
          <w:top w:val="single" w:sz="6" w:space="0" w:color="0066B3"/>
          <w:left w:val="single" w:sz="6" w:space="0" w:color="0066B3"/>
          <w:bottom w:val="single" w:sz="6" w:space="0" w:color="0066B3"/>
          <w:right w:val="single" w:sz="6" w:space="0" w:color="0066B3"/>
        </w:tblBorders>
        <w:shd w:val="clear" w:color="auto" w:fill="E5E5E5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7"/>
        <w:gridCol w:w="851"/>
        <w:gridCol w:w="1134"/>
        <w:gridCol w:w="850"/>
        <w:gridCol w:w="709"/>
        <w:gridCol w:w="992"/>
        <w:gridCol w:w="1276"/>
        <w:gridCol w:w="992"/>
        <w:gridCol w:w="709"/>
        <w:gridCol w:w="747"/>
      </w:tblGrid>
      <w:tr w:rsidR="007B7561" w:rsidRPr="00B65826" w:rsidTr="007B7561">
        <w:trPr>
          <w:trHeight w:val="536"/>
          <w:tblCellSpacing w:w="7" w:type="dxa"/>
        </w:trPr>
        <w:tc>
          <w:tcPr>
            <w:tcW w:w="1436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proofErr w:type="spellStart"/>
            <w:r w:rsidRPr="007B7561">
              <w:rPr>
                <w:b/>
                <w:bCs/>
                <w:color w:val="404040"/>
                <w:sz w:val="20"/>
                <w:szCs w:val="20"/>
              </w:rPr>
              <w:t>Наимен</w:t>
            </w:r>
            <w:proofErr w:type="gramStart"/>
            <w:r w:rsidRPr="007B7561">
              <w:rPr>
                <w:b/>
                <w:bCs/>
                <w:color w:val="404040"/>
                <w:sz w:val="20"/>
                <w:szCs w:val="20"/>
              </w:rPr>
              <w:t>о</w:t>
            </w:r>
            <w:proofErr w:type="spellEnd"/>
            <w:r w:rsidRPr="007B7561">
              <w:rPr>
                <w:b/>
                <w:bCs/>
                <w:color w:val="404040"/>
                <w:sz w:val="20"/>
                <w:szCs w:val="20"/>
              </w:rPr>
              <w:t>-</w:t>
            </w:r>
            <w:proofErr w:type="gramEnd"/>
            <w:r w:rsidRPr="007B7561">
              <w:rPr>
                <w:b/>
                <w:bCs/>
                <w:color w:val="404040"/>
                <w:sz w:val="20"/>
                <w:szCs w:val="20"/>
              </w:rPr>
              <w:br/>
            </w:r>
            <w:proofErr w:type="spellStart"/>
            <w:r w:rsidRPr="007B7561">
              <w:rPr>
                <w:b/>
                <w:bCs/>
                <w:color w:val="404040"/>
                <w:sz w:val="20"/>
                <w:szCs w:val="20"/>
              </w:rPr>
              <w:t>вание</w:t>
            </w:r>
            <w:proofErr w:type="spellEnd"/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b/>
                <w:bCs/>
                <w:color w:val="404040"/>
                <w:sz w:val="20"/>
                <w:szCs w:val="20"/>
              </w:rPr>
              <w:t xml:space="preserve">Мощность, </w:t>
            </w:r>
            <w:proofErr w:type="gramStart"/>
            <w:r w:rsidRPr="007B7561">
              <w:rPr>
                <w:b/>
                <w:bCs/>
                <w:color w:val="404040"/>
                <w:sz w:val="20"/>
                <w:szCs w:val="20"/>
              </w:rPr>
              <w:t>Вт</w:t>
            </w:r>
            <w:proofErr w:type="gramEnd"/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b/>
                <w:bCs/>
                <w:color w:val="404040"/>
                <w:sz w:val="20"/>
                <w:szCs w:val="20"/>
              </w:rPr>
              <w:t>Ток, А</w:t>
            </w:r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proofErr w:type="spellStart"/>
            <w:r w:rsidRPr="007B7561">
              <w:rPr>
                <w:b/>
                <w:bCs/>
                <w:color w:val="404040"/>
                <w:sz w:val="20"/>
                <w:szCs w:val="20"/>
              </w:rPr>
              <w:t>Напряж</w:t>
            </w:r>
            <w:proofErr w:type="gramStart"/>
            <w:r w:rsidRPr="007B7561">
              <w:rPr>
                <w:b/>
                <w:bCs/>
                <w:color w:val="404040"/>
                <w:sz w:val="20"/>
                <w:szCs w:val="20"/>
              </w:rPr>
              <w:t>е</w:t>
            </w:r>
            <w:proofErr w:type="spellEnd"/>
            <w:r w:rsidRPr="007B7561">
              <w:rPr>
                <w:b/>
                <w:bCs/>
                <w:color w:val="404040"/>
                <w:sz w:val="20"/>
                <w:szCs w:val="20"/>
              </w:rPr>
              <w:t>-</w:t>
            </w:r>
            <w:proofErr w:type="gramEnd"/>
            <w:r w:rsidRPr="007B7561">
              <w:rPr>
                <w:b/>
                <w:bCs/>
                <w:color w:val="404040"/>
                <w:sz w:val="20"/>
                <w:szCs w:val="20"/>
              </w:rPr>
              <w:br/>
            </w:r>
            <w:proofErr w:type="spellStart"/>
            <w:r w:rsidRPr="007B7561">
              <w:rPr>
                <w:b/>
                <w:bCs/>
                <w:color w:val="404040"/>
                <w:sz w:val="20"/>
                <w:szCs w:val="20"/>
              </w:rPr>
              <w:t>ние</w:t>
            </w:r>
            <w:proofErr w:type="spellEnd"/>
            <w:r w:rsidRPr="007B7561">
              <w:rPr>
                <w:b/>
                <w:bCs/>
                <w:color w:val="404040"/>
                <w:sz w:val="20"/>
                <w:szCs w:val="20"/>
              </w:rPr>
              <w:t>, В</w:t>
            </w:r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b/>
                <w:bCs/>
                <w:color w:val="404040"/>
                <w:sz w:val="20"/>
                <w:szCs w:val="20"/>
              </w:rPr>
              <w:t xml:space="preserve">Габаритные размеры, </w:t>
            </w:r>
            <w:proofErr w:type="gramStart"/>
            <w:r w:rsidRPr="007B7561">
              <w:rPr>
                <w:b/>
                <w:bCs/>
                <w:color w:val="404040"/>
                <w:sz w:val="20"/>
                <w:szCs w:val="20"/>
              </w:rPr>
              <w:t>мм</w:t>
            </w:r>
            <w:proofErr w:type="gramEnd"/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b/>
                <w:bCs/>
                <w:color w:val="404040"/>
                <w:sz w:val="20"/>
                <w:szCs w:val="20"/>
              </w:rPr>
              <w:t>Световой поток, лм</w:t>
            </w:r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b/>
                <w:bCs/>
                <w:color w:val="404040"/>
                <w:sz w:val="20"/>
                <w:szCs w:val="20"/>
              </w:rPr>
              <w:t>Срок службы, час</w:t>
            </w:r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b/>
                <w:bCs/>
                <w:color w:val="404040"/>
                <w:sz w:val="20"/>
                <w:szCs w:val="20"/>
              </w:rPr>
              <w:t>Исп.</w:t>
            </w:r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</w:tr>
      <w:tr w:rsidR="007B7561" w:rsidRPr="00B65826" w:rsidTr="007B7561">
        <w:trPr>
          <w:trHeight w:val="536"/>
          <w:tblCellSpacing w:w="7" w:type="dxa"/>
        </w:trPr>
        <w:tc>
          <w:tcPr>
            <w:tcW w:w="1436" w:type="dxa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5E5E5"/>
            <w:vAlign w:val="center"/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5E5E5"/>
            <w:vAlign w:val="center"/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5E5E5"/>
            <w:vAlign w:val="center"/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5E5E5"/>
            <w:vAlign w:val="center"/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b/>
                <w:bCs/>
                <w:color w:val="404040"/>
                <w:sz w:val="20"/>
                <w:szCs w:val="20"/>
              </w:rPr>
              <w:t>D</w:t>
            </w:r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b/>
                <w:bCs/>
                <w:color w:val="404040"/>
                <w:sz w:val="20"/>
                <w:szCs w:val="20"/>
              </w:rPr>
              <w:t>L</w:t>
            </w:r>
            <w:r w:rsidRPr="007B7561">
              <w:rPr>
                <w:b/>
                <w:bCs/>
                <w:color w:val="404040"/>
                <w:sz w:val="20"/>
                <w:szCs w:val="20"/>
                <w:vertAlign w:val="subscript"/>
              </w:rPr>
              <w:t>1</w:t>
            </w:r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b/>
                <w:bCs/>
                <w:color w:val="404040"/>
                <w:sz w:val="20"/>
                <w:szCs w:val="20"/>
              </w:rPr>
              <w:t>L</w:t>
            </w:r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5E5E5"/>
            <w:vAlign w:val="center"/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5E5E5"/>
            <w:vAlign w:val="center"/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5E5E5"/>
            <w:vAlign w:val="center"/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</w:p>
        </w:tc>
      </w:tr>
      <w:tr w:rsidR="007B7561" w:rsidRPr="00B65826" w:rsidTr="007B7561">
        <w:trPr>
          <w:trHeight w:val="536"/>
          <w:tblCellSpacing w:w="7" w:type="dxa"/>
        </w:trPr>
        <w:tc>
          <w:tcPr>
            <w:tcW w:w="143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b/>
                <w:bCs/>
                <w:color w:val="404040"/>
                <w:sz w:val="20"/>
                <w:szCs w:val="20"/>
              </w:rPr>
              <w:lastRenderedPageBreak/>
              <w:t xml:space="preserve">Лампы </w:t>
            </w:r>
            <w:r w:rsidRPr="007B7561">
              <w:rPr>
                <w:color w:val="404040"/>
                <w:sz w:val="20"/>
                <w:szCs w:val="20"/>
              </w:rPr>
              <w:t xml:space="preserve">ЛД -36 </w:t>
            </w:r>
            <w:r w:rsidRPr="007B7561">
              <w:rPr>
                <w:b/>
                <w:bCs/>
                <w:color w:val="404040"/>
                <w:sz w:val="20"/>
                <w:szCs w:val="20"/>
              </w:rPr>
              <w:t>люминесцентные </w:t>
            </w:r>
            <w:r w:rsidRPr="007B7561"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color w:val="404040"/>
                <w:sz w:val="20"/>
                <w:szCs w:val="20"/>
              </w:rPr>
              <w:t xml:space="preserve">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color w:val="404040"/>
                <w:sz w:val="20"/>
                <w:szCs w:val="20"/>
              </w:rPr>
              <w:t xml:space="preserve">0,43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color w:val="404040"/>
                <w:sz w:val="20"/>
                <w:szCs w:val="20"/>
              </w:rPr>
              <w:t xml:space="preserve">103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color w:val="404040"/>
                <w:sz w:val="20"/>
                <w:szCs w:val="20"/>
              </w:rPr>
              <w:t xml:space="preserve">26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color w:val="404040"/>
                <w:sz w:val="20"/>
                <w:szCs w:val="20"/>
              </w:rPr>
              <w:t xml:space="preserve">1213,6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color w:val="404040"/>
                <w:sz w:val="20"/>
                <w:szCs w:val="20"/>
              </w:rPr>
              <w:t xml:space="preserve">1199,4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4F55DD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color w:val="404040"/>
                <w:sz w:val="20"/>
                <w:szCs w:val="20"/>
              </w:rPr>
              <w:t xml:space="preserve">Не менее </w:t>
            </w:r>
            <w:r w:rsidR="00503E2A" w:rsidRPr="007B7561">
              <w:rPr>
                <w:color w:val="404040"/>
                <w:sz w:val="20"/>
                <w:szCs w:val="20"/>
              </w:rPr>
              <w:t xml:space="preserve">2300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F55DD" w:rsidRPr="007B7561" w:rsidRDefault="004F55DD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color w:val="404040"/>
                <w:sz w:val="20"/>
                <w:szCs w:val="20"/>
              </w:rPr>
              <w:t>Не менее</w:t>
            </w:r>
          </w:p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color w:val="404040"/>
                <w:sz w:val="20"/>
                <w:szCs w:val="20"/>
              </w:rPr>
              <w:t xml:space="preserve">12000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503E2A" w:rsidRPr="007B7561" w:rsidRDefault="00503E2A" w:rsidP="00503E2A">
            <w:pPr>
              <w:rPr>
                <w:color w:val="404040"/>
                <w:sz w:val="20"/>
                <w:szCs w:val="20"/>
              </w:rPr>
            </w:pPr>
            <w:r w:rsidRPr="007B7561">
              <w:rPr>
                <w:color w:val="404040"/>
                <w:sz w:val="20"/>
                <w:szCs w:val="20"/>
              </w:rPr>
              <w:t xml:space="preserve">1 </w:t>
            </w:r>
          </w:p>
        </w:tc>
      </w:tr>
    </w:tbl>
    <w:p w:rsidR="00705E6E" w:rsidRPr="00B65826" w:rsidRDefault="00705E6E" w:rsidP="00705E6E">
      <w:pPr>
        <w:tabs>
          <w:tab w:val="left" w:pos="4050"/>
        </w:tabs>
        <w:spacing w:before="100" w:beforeAutospacing="1" w:after="100" w:afterAutospacing="1"/>
        <w:outlineLvl w:val="0"/>
        <w:rPr>
          <w:b/>
          <w:bCs/>
          <w:kern w:val="36"/>
        </w:rPr>
      </w:pPr>
    </w:p>
    <w:p w:rsidR="00705E6E" w:rsidRPr="00B65826" w:rsidRDefault="002E621E" w:rsidP="00705E6E">
      <w:pPr>
        <w:rPr>
          <w:b/>
          <w:bCs/>
          <w:color w:val="000000"/>
          <w:kern w:val="36"/>
        </w:rPr>
      </w:pPr>
      <w:r w:rsidRPr="00B65826">
        <w:rPr>
          <w:b/>
          <w:bCs/>
          <w:color w:val="000000"/>
          <w:kern w:val="36"/>
        </w:rPr>
        <w:t xml:space="preserve">ЛОТ №3 </w:t>
      </w:r>
      <w:r w:rsidR="00705E6E" w:rsidRPr="00B65826">
        <w:rPr>
          <w:b/>
          <w:bCs/>
          <w:color w:val="000000"/>
          <w:kern w:val="36"/>
        </w:rPr>
        <w:t>Гнездо переносное ГП 32А/5 3Р+N+РЕ (225)</w:t>
      </w:r>
    </w:p>
    <w:p w:rsidR="00705E6E" w:rsidRPr="00B65826" w:rsidRDefault="00705E6E" w:rsidP="00705E6E">
      <w:pPr>
        <w:outlineLvl w:val="3"/>
        <w:rPr>
          <w:b/>
          <w:bCs/>
        </w:rPr>
      </w:pPr>
    </w:p>
    <w:p w:rsidR="00705E6E" w:rsidRPr="00B65826" w:rsidRDefault="00705E6E" w:rsidP="00705E6E">
      <w:pPr>
        <w:outlineLvl w:val="3"/>
        <w:rPr>
          <w:b/>
          <w:bCs/>
        </w:rPr>
      </w:pPr>
    </w:p>
    <w:p w:rsidR="00705E6E" w:rsidRPr="00B65826" w:rsidRDefault="00705E6E" w:rsidP="00705E6E">
      <w:pPr>
        <w:outlineLvl w:val="3"/>
        <w:rPr>
          <w:color w:val="D86C13"/>
        </w:rPr>
      </w:pPr>
      <w:r w:rsidRPr="00B65826">
        <w:rPr>
          <w:color w:val="D86C13"/>
        </w:rPr>
        <w:t>Характеристики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39"/>
        <w:gridCol w:w="2866"/>
      </w:tblGrid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Тип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переносной</w:t>
            </w:r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Номинальный ток, А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32</w:t>
            </w:r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 xml:space="preserve">Номинальное напряжение, </w:t>
            </w:r>
            <w:proofErr w:type="gramStart"/>
            <w:r w:rsidRPr="00B65826">
              <w:rPr>
                <w:color w:val="404E5B"/>
              </w:rPr>
              <w:t>В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380</w:t>
            </w:r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Количество контактов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3Р+N</w:t>
            </w:r>
            <w:proofErr w:type="gramStart"/>
            <w:r w:rsidRPr="00B65826">
              <w:rPr>
                <w:color w:val="404E5B"/>
              </w:rPr>
              <w:t>+Е</w:t>
            </w:r>
            <w:proofErr w:type="gramEnd"/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корпуса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proofErr w:type="spellStart"/>
            <w:r w:rsidRPr="00B65826">
              <w:rPr>
                <w:color w:val="404E5B"/>
              </w:rPr>
              <w:t>оргалит</w:t>
            </w:r>
            <w:proofErr w:type="spellEnd"/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контактов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латунь</w:t>
            </w:r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Степень защиты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IP44</w:t>
            </w:r>
          </w:p>
        </w:tc>
      </w:tr>
    </w:tbl>
    <w:p w:rsidR="00705E6E" w:rsidRPr="00B65826" w:rsidRDefault="00705E6E" w:rsidP="002E621E">
      <w:pPr>
        <w:tabs>
          <w:tab w:val="left" w:pos="4050"/>
        </w:tabs>
        <w:spacing w:before="100" w:beforeAutospacing="1" w:after="100" w:afterAutospacing="1"/>
        <w:outlineLvl w:val="0"/>
        <w:rPr>
          <w:bCs/>
          <w:kern w:val="36"/>
        </w:rPr>
      </w:pPr>
    </w:p>
    <w:p w:rsidR="00705E6E" w:rsidRPr="00B65826" w:rsidRDefault="002E621E" w:rsidP="00705E6E">
      <w:pPr>
        <w:rPr>
          <w:b/>
          <w:bCs/>
          <w:color w:val="000000"/>
          <w:kern w:val="36"/>
        </w:rPr>
      </w:pPr>
      <w:r w:rsidRPr="00B65826">
        <w:rPr>
          <w:b/>
          <w:bCs/>
          <w:color w:val="000000"/>
          <w:kern w:val="36"/>
        </w:rPr>
        <w:t xml:space="preserve">ЛОТ №4 </w:t>
      </w:r>
      <w:r w:rsidR="00705E6E" w:rsidRPr="00B65826">
        <w:rPr>
          <w:b/>
          <w:bCs/>
          <w:color w:val="000000"/>
          <w:kern w:val="36"/>
        </w:rPr>
        <w:t>Вилка переносная ВП 32А/5 3Р+N+РЕ (тип 025)</w:t>
      </w:r>
    </w:p>
    <w:p w:rsidR="00705E6E" w:rsidRPr="00B65826" w:rsidRDefault="00705E6E" w:rsidP="002E621E">
      <w:r w:rsidRPr="00B65826">
        <w:t xml:space="preserve"> </w:t>
      </w:r>
    </w:p>
    <w:p w:rsidR="00705E6E" w:rsidRPr="00B65826" w:rsidRDefault="00705E6E" w:rsidP="00705E6E">
      <w:pPr>
        <w:spacing w:after="120"/>
        <w:outlineLvl w:val="3"/>
      </w:pPr>
    </w:p>
    <w:p w:rsidR="00705E6E" w:rsidRPr="00B65826" w:rsidRDefault="00705E6E" w:rsidP="00705E6E">
      <w:pPr>
        <w:outlineLvl w:val="3"/>
        <w:rPr>
          <w:color w:val="D86C13"/>
        </w:rPr>
      </w:pPr>
      <w:r w:rsidRPr="00B65826">
        <w:rPr>
          <w:color w:val="D86C13"/>
        </w:rPr>
        <w:t>Характеристики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84"/>
        <w:gridCol w:w="2221"/>
      </w:tblGrid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Номинальный ток, 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32</w:t>
            </w:r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 xml:space="preserve">Номинальное напряжение, </w:t>
            </w:r>
            <w:proofErr w:type="gramStart"/>
            <w:r w:rsidRPr="00B65826">
              <w:rPr>
                <w:color w:val="404E5B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380</w:t>
            </w:r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Количество контактов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5</w:t>
            </w:r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корпуса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proofErr w:type="spellStart"/>
            <w:r w:rsidRPr="00B65826">
              <w:rPr>
                <w:color w:val="404E5B"/>
              </w:rPr>
              <w:t>оргалит</w:t>
            </w:r>
            <w:proofErr w:type="spellEnd"/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контактов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латунь</w:t>
            </w:r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Степень защиты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IP44</w:t>
            </w:r>
          </w:p>
        </w:tc>
      </w:tr>
    </w:tbl>
    <w:p w:rsidR="009F0839" w:rsidRPr="00B65826" w:rsidRDefault="009F0839" w:rsidP="009F0839">
      <w:pPr>
        <w:tabs>
          <w:tab w:val="left" w:pos="4050"/>
        </w:tabs>
        <w:spacing w:before="100" w:beforeAutospacing="1" w:after="100" w:afterAutospacing="1"/>
        <w:outlineLvl w:val="0"/>
        <w:rPr>
          <w:b/>
          <w:bCs/>
          <w:kern w:val="36"/>
        </w:rPr>
      </w:pPr>
    </w:p>
    <w:p w:rsidR="009F0839" w:rsidRPr="00B65826" w:rsidRDefault="002E621E" w:rsidP="002E621E">
      <w:pPr>
        <w:rPr>
          <w:b/>
          <w:bCs/>
          <w:color w:val="000000"/>
          <w:kern w:val="36"/>
        </w:rPr>
      </w:pPr>
      <w:r w:rsidRPr="00B65826">
        <w:rPr>
          <w:b/>
          <w:bCs/>
          <w:color w:val="000000"/>
          <w:kern w:val="36"/>
        </w:rPr>
        <w:t xml:space="preserve">ЛОТ №5 </w:t>
      </w:r>
      <w:r w:rsidR="009F0839" w:rsidRPr="00B65826">
        <w:rPr>
          <w:b/>
          <w:bCs/>
          <w:color w:val="000000"/>
          <w:kern w:val="36"/>
        </w:rPr>
        <w:t>Вилка переносная ВП 63А/5 3Р+N+РЕ (тип 034)</w:t>
      </w:r>
    </w:p>
    <w:p w:rsidR="009F0839" w:rsidRPr="00B65826" w:rsidRDefault="009F0839" w:rsidP="009F0839"/>
    <w:p w:rsidR="009F0839" w:rsidRPr="00B65826" w:rsidRDefault="009F0839" w:rsidP="009F0839">
      <w:pPr>
        <w:spacing w:before="100" w:beforeAutospacing="1" w:after="100" w:afterAutospacing="1"/>
        <w:outlineLvl w:val="2"/>
        <w:rPr>
          <w:b/>
          <w:bCs/>
        </w:rPr>
      </w:pPr>
      <w:r w:rsidRPr="00B65826">
        <w:rPr>
          <w:b/>
          <w:bCs/>
        </w:rPr>
        <w:t>Вилка переносная ВП 63А/5 3Р+</w:t>
      </w:r>
      <w:r w:rsidRPr="00B65826">
        <w:rPr>
          <w:b/>
          <w:bCs/>
          <w:lang w:val="en-US"/>
        </w:rPr>
        <w:t>N</w:t>
      </w:r>
      <w:r w:rsidRPr="00B65826">
        <w:rPr>
          <w:b/>
          <w:bCs/>
        </w:rPr>
        <w:t>+РЕ (034)</w:t>
      </w:r>
    </w:p>
    <w:p w:rsidR="009F0839" w:rsidRPr="00B65826" w:rsidRDefault="005C21F7" w:rsidP="009F0839">
      <w:pPr>
        <w:spacing w:after="120"/>
        <w:outlineLvl w:val="3"/>
        <w:rPr>
          <w:color w:val="D86C13"/>
        </w:rPr>
      </w:pPr>
      <w:hyperlink r:id="rId8" w:history="1">
        <w:r w:rsidR="009F0839" w:rsidRPr="00B65826">
          <w:rPr>
            <w:b/>
            <w:bCs/>
            <w:color w:val="FFFFFF"/>
            <w:u w:val="single"/>
          </w:rPr>
          <w:t>Купить в розницу</w:t>
        </w:r>
      </w:hyperlink>
      <w:r w:rsidR="009F0839" w:rsidRPr="00B65826">
        <w:t xml:space="preserve"> </w:t>
      </w:r>
      <w:r w:rsidR="009F0839" w:rsidRPr="00B65826">
        <w:rPr>
          <w:color w:val="D86C13"/>
        </w:rPr>
        <w:t>Характеристики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84"/>
        <w:gridCol w:w="2221"/>
      </w:tblGrid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</w:p>
        </w:tc>
      </w:tr>
      <w:tr w:rsidR="009F0839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lastRenderedPageBreak/>
              <w:t>Номинальный ток, 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63</w:t>
            </w:r>
          </w:p>
        </w:tc>
      </w:tr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 xml:space="preserve">Номинальное напряжение, </w:t>
            </w:r>
            <w:proofErr w:type="gramStart"/>
            <w:r w:rsidRPr="00B65826">
              <w:rPr>
                <w:color w:val="404E5B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380</w:t>
            </w:r>
          </w:p>
        </w:tc>
      </w:tr>
      <w:tr w:rsidR="009F0839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Количество контактов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5</w:t>
            </w:r>
          </w:p>
        </w:tc>
      </w:tr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корпуса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proofErr w:type="spellStart"/>
            <w:r w:rsidRPr="00B65826">
              <w:rPr>
                <w:color w:val="404E5B"/>
              </w:rPr>
              <w:t>оргалит</w:t>
            </w:r>
            <w:proofErr w:type="spellEnd"/>
          </w:p>
        </w:tc>
      </w:tr>
      <w:tr w:rsidR="009F0839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контактов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латунь</w:t>
            </w:r>
          </w:p>
        </w:tc>
      </w:tr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Степень защиты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IP44</w:t>
            </w:r>
          </w:p>
        </w:tc>
      </w:tr>
    </w:tbl>
    <w:p w:rsidR="00705E6E" w:rsidRPr="00B65826" w:rsidRDefault="00705E6E" w:rsidP="009F0839">
      <w:pPr>
        <w:rPr>
          <w:b/>
        </w:rPr>
      </w:pPr>
    </w:p>
    <w:p w:rsidR="00705E6E" w:rsidRPr="00B65826" w:rsidRDefault="00705E6E" w:rsidP="00705E6E"/>
    <w:p w:rsidR="00D51F5E" w:rsidRPr="00B65826" w:rsidRDefault="00D51F5E" w:rsidP="00705E6E"/>
    <w:p w:rsidR="00D51F5E" w:rsidRPr="00B65826" w:rsidRDefault="002E621E" w:rsidP="00705E6E">
      <w:pPr>
        <w:rPr>
          <w:b/>
          <w:bCs/>
          <w:color w:val="000000"/>
          <w:kern w:val="36"/>
        </w:rPr>
      </w:pPr>
      <w:r w:rsidRPr="00B65826">
        <w:rPr>
          <w:b/>
          <w:bCs/>
          <w:color w:val="000000"/>
          <w:kern w:val="36"/>
        </w:rPr>
        <w:t xml:space="preserve">ЛОТ №6 </w:t>
      </w:r>
      <w:r w:rsidR="00D51F5E" w:rsidRPr="00B65826">
        <w:rPr>
          <w:b/>
          <w:bCs/>
          <w:color w:val="000000"/>
          <w:kern w:val="36"/>
        </w:rPr>
        <w:t>Вилка перено</w:t>
      </w:r>
      <w:r w:rsidR="004F55DD" w:rsidRPr="00B65826">
        <w:rPr>
          <w:b/>
          <w:bCs/>
          <w:color w:val="000000"/>
          <w:kern w:val="36"/>
        </w:rPr>
        <w:t xml:space="preserve">сная ВП 16А/5 3Р+N+РЕ (015) </w:t>
      </w:r>
    </w:p>
    <w:p w:rsidR="00705E6E" w:rsidRPr="00B65826" w:rsidRDefault="00705E6E" w:rsidP="00705E6E"/>
    <w:p w:rsidR="00D51F5E" w:rsidRPr="00B65826" w:rsidRDefault="00D51F5E" w:rsidP="00D51F5E">
      <w:pPr>
        <w:spacing w:after="134"/>
        <w:outlineLvl w:val="3"/>
      </w:pPr>
      <w:r w:rsidRPr="00B65826">
        <w:t>Характеристики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76"/>
        <w:gridCol w:w="2247"/>
      </w:tblGrid>
      <w:tr w:rsidR="00D51F5E" w:rsidRPr="00B65826" w:rsidTr="00D51F5E"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</w:p>
        </w:tc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</w:p>
        </w:tc>
      </w:tr>
      <w:tr w:rsidR="00D51F5E" w:rsidRPr="00B65826" w:rsidTr="00D51F5E"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Номинальный ток, 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16</w:t>
            </w:r>
          </w:p>
        </w:tc>
      </w:tr>
      <w:tr w:rsidR="00D51F5E" w:rsidRPr="00B65826" w:rsidTr="00D51F5E"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 xml:space="preserve">Номинальное напряжение, </w:t>
            </w:r>
            <w:proofErr w:type="gramStart"/>
            <w:r w:rsidRPr="00B65826">
              <w:rPr>
                <w:color w:val="404E5B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380</w:t>
            </w:r>
          </w:p>
        </w:tc>
      </w:tr>
      <w:tr w:rsidR="00D51F5E" w:rsidRPr="00B65826" w:rsidTr="00D51F5E"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Количество контактов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5</w:t>
            </w:r>
          </w:p>
        </w:tc>
      </w:tr>
      <w:tr w:rsidR="00D51F5E" w:rsidRPr="00B65826" w:rsidTr="00D51F5E"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корпуса</w:t>
            </w:r>
          </w:p>
        </w:tc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proofErr w:type="spellStart"/>
            <w:r w:rsidRPr="00B65826">
              <w:rPr>
                <w:color w:val="404E5B"/>
              </w:rPr>
              <w:t>оргалит</w:t>
            </w:r>
            <w:proofErr w:type="spellEnd"/>
          </w:p>
        </w:tc>
      </w:tr>
      <w:tr w:rsidR="00D51F5E" w:rsidRPr="00B65826" w:rsidTr="00D51F5E"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контактов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латунь</w:t>
            </w:r>
          </w:p>
        </w:tc>
      </w:tr>
      <w:tr w:rsidR="00D51F5E" w:rsidRPr="00B65826" w:rsidTr="00D51F5E"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Степень защиты</w:t>
            </w:r>
          </w:p>
        </w:tc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IP44</w:t>
            </w:r>
          </w:p>
        </w:tc>
      </w:tr>
    </w:tbl>
    <w:p w:rsidR="0015491B" w:rsidRPr="00B65826" w:rsidRDefault="0015491B" w:rsidP="0015491B">
      <w:pPr>
        <w:rPr>
          <w:b/>
        </w:rPr>
      </w:pPr>
    </w:p>
    <w:p w:rsidR="0015491B" w:rsidRPr="00B65826" w:rsidRDefault="0015491B" w:rsidP="0015491B"/>
    <w:p w:rsidR="0015491B" w:rsidRPr="00B65826" w:rsidRDefault="00B65826" w:rsidP="0015491B">
      <w:pPr>
        <w:rPr>
          <w:b/>
          <w:bCs/>
          <w:color w:val="000000"/>
          <w:kern w:val="36"/>
        </w:rPr>
      </w:pPr>
      <w:r w:rsidRPr="00B65826">
        <w:rPr>
          <w:b/>
          <w:bCs/>
          <w:color w:val="000000"/>
          <w:kern w:val="36"/>
        </w:rPr>
        <w:t xml:space="preserve">ЛОТ №7  </w:t>
      </w:r>
      <w:r w:rsidR="0015491B" w:rsidRPr="00B65826">
        <w:rPr>
          <w:b/>
          <w:bCs/>
          <w:color w:val="000000"/>
          <w:kern w:val="36"/>
        </w:rPr>
        <w:t xml:space="preserve">5X16A/125 </w:t>
      </w:r>
      <w:proofErr w:type="gramStart"/>
      <w:r w:rsidR="0015491B" w:rsidRPr="00B65826">
        <w:rPr>
          <w:b/>
          <w:bCs/>
          <w:color w:val="000000"/>
          <w:kern w:val="36"/>
        </w:rPr>
        <w:t>настенная</w:t>
      </w:r>
      <w:proofErr w:type="gramEnd"/>
      <w:r w:rsidR="0015491B" w:rsidRPr="00B65826">
        <w:rPr>
          <w:b/>
          <w:bCs/>
          <w:color w:val="000000"/>
          <w:kern w:val="36"/>
        </w:rPr>
        <w:t xml:space="preserve">. </w:t>
      </w:r>
    </w:p>
    <w:p w:rsidR="0015491B" w:rsidRPr="00B65826" w:rsidRDefault="0015491B" w:rsidP="0015491B">
      <w:pPr>
        <w:rPr>
          <w:b/>
        </w:rPr>
      </w:pPr>
    </w:p>
    <w:p w:rsidR="0015491B" w:rsidRPr="00B65826" w:rsidRDefault="0015491B" w:rsidP="0015491B">
      <w:pPr>
        <w:rPr>
          <w:b/>
        </w:rPr>
      </w:pPr>
    </w:p>
    <w:p w:rsidR="0015491B" w:rsidRPr="00B65826" w:rsidRDefault="0015491B" w:rsidP="0015491B">
      <w:pPr>
        <w:rPr>
          <w:b/>
        </w:rPr>
      </w:pPr>
      <w:r w:rsidRPr="00B65826">
        <w:rPr>
          <w:noProof/>
        </w:rPr>
        <w:drawing>
          <wp:inline distT="0" distB="0" distL="0" distR="0">
            <wp:extent cx="1565201" cy="1137684"/>
            <wp:effectExtent l="19050" t="0" r="0" b="0"/>
            <wp:docPr id="79" name="Рисунок 79" descr="http://teksan.kz/uploads/catalog/x51301d20140423151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eksan.kz/uploads/catalog/x51301d201404231519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113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1B" w:rsidRPr="00B65826" w:rsidRDefault="0015491B" w:rsidP="0015491B">
      <w:r w:rsidRPr="00B65826">
        <w:t>Технические характеристики</w:t>
      </w:r>
    </w:p>
    <w:p w:rsidR="0015491B" w:rsidRPr="00B65826" w:rsidRDefault="005F3D8D" w:rsidP="0015491B">
      <w:pPr>
        <w:pStyle w:val="a7"/>
      </w:pPr>
      <w:r w:rsidRPr="00B65826">
        <w:t>Номинальный ток (А): 16</w:t>
      </w:r>
      <w:r w:rsidR="0015491B" w:rsidRPr="00B65826">
        <w:t>А.</w:t>
      </w:r>
    </w:p>
    <w:p w:rsidR="0015491B" w:rsidRPr="00B65826" w:rsidRDefault="0015491B" w:rsidP="0015491B">
      <w:pPr>
        <w:pStyle w:val="a7"/>
      </w:pPr>
      <w:r w:rsidRPr="00B65826">
        <w:t>Номинальное напряжение (V): 380-415V~.</w:t>
      </w:r>
    </w:p>
    <w:p w:rsidR="005F3D8D" w:rsidRPr="00B65826" w:rsidRDefault="0015491B" w:rsidP="004F55DD">
      <w:pPr>
        <w:pStyle w:val="a7"/>
      </w:pPr>
      <w:r w:rsidRPr="00B65826">
        <w:t>Количество полюсов: 3P+N+E</w:t>
      </w:r>
    </w:p>
    <w:p w:rsidR="006A49CA" w:rsidRPr="00B65826" w:rsidRDefault="006A49CA" w:rsidP="005F3D8D"/>
    <w:p w:rsidR="006A49CA" w:rsidRPr="00B65826" w:rsidRDefault="006A49CA" w:rsidP="005F3D8D"/>
    <w:p w:rsidR="006A49CA" w:rsidRPr="00B65826" w:rsidRDefault="00B65826" w:rsidP="005F3D8D">
      <w:pPr>
        <w:rPr>
          <w:b/>
          <w:bCs/>
          <w:color w:val="000000"/>
          <w:kern w:val="36"/>
        </w:rPr>
      </w:pPr>
      <w:r w:rsidRPr="00B65826">
        <w:rPr>
          <w:b/>
          <w:bCs/>
          <w:color w:val="000000"/>
          <w:kern w:val="36"/>
        </w:rPr>
        <w:t>ЛОТ №8</w:t>
      </w:r>
      <w:r w:rsidR="002E621E" w:rsidRPr="00B65826">
        <w:rPr>
          <w:b/>
          <w:bCs/>
          <w:color w:val="000000"/>
          <w:kern w:val="36"/>
        </w:rPr>
        <w:t xml:space="preserve"> </w:t>
      </w:r>
      <w:r w:rsidR="006A49CA" w:rsidRPr="00B65826">
        <w:rPr>
          <w:b/>
          <w:bCs/>
          <w:color w:val="000000"/>
          <w:kern w:val="36"/>
        </w:rPr>
        <w:t>Розетка наружная.</w:t>
      </w:r>
    </w:p>
    <w:p w:rsidR="006A49CA" w:rsidRPr="00B65826" w:rsidRDefault="006A49CA" w:rsidP="006A49CA">
      <w:pPr>
        <w:pStyle w:val="1"/>
        <w:shd w:val="clear" w:color="auto" w:fill="FFFFFF"/>
        <w:rPr>
          <w:rFonts w:ascii="Times New Roman" w:hAnsi="Times New Roman" w:cs="Times New Roman"/>
          <w:color w:val="545454"/>
          <w:sz w:val="24"/>
          <w:szCs w:val="24"/>
        </w:rPr>
      </w:pPr>
      <w:r w:rsidRPr="00B65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21E"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Розетка </w:t>
      </w:r>
      <w:r w:rsidR="004F55DD" w:rsidRPr="00B65826">
        <w:rPr>
          <w:rFonts w:ascii="Times New Roman" w:hAnsi="Times New Roman" w:cs="Times New Roman"/>
          <w:color w:val="545454"/>
          <w:sz w:val="24"/>
          <w:szCs w:val="24"/>
        </w:rPr>
        <w:t>16</w:t>
      </w:r>
      <w:r w:rsidR="002E621E" w:rsidRPr="00B65826">
        <w:rPr>
          <w:rFonts w:ascii="Times New Roman" w:hAnsi="Times New Roman" w:cs="Times New Roman"/>
          <w:color w:val="545454"/>
          <w:sz w:val="24"/>
          <w:szCs w:val="24"/>
        </w:rPr>
        <w:t>А</w:t>
      </w:r>
    </w:p>
    <w:p w:rsidR="006A49CA" w:rsidRPr="00B65826" w:rsidRDefault="006A49CA" w:rsidP="002E621E">
      <w:pPr>
        <w:pStyle w:val="3"/>
        <w:shd w:val="clear" w:color="auto" w:fill="FFFFFF"/>
        <w:rPr>
          <w:rFonts w:ascii="Times New Roman" w:hAnsi="Times New Roman" w:cs="Times New Roman"/>
          <w:color w:val="545454"/>
          <w:sz w:val="24"/>
          <w:szCs w:val="24"/>
        </w:rPr>
      </w:pPr>
      <w:r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 IP44 име</w:t>
      </w:r>
      <w:r w:rsidR="004F55DD"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ет </w:t>
      </w:r>
      <w:r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 пыл</w:t>
      </w:r>
      <w:proofErr w:type="gramStart"/>
      <w:r w:rsidRPr="00B65826">
        <w:rPr>
          <w:rFonts w:ascii="Times New Roman" w:hAnsi="Times New Roman" w:cs="Times New Roman"/>
          <w:color w:val="545454"/>
          <w:sz w:val="24"/>
          <w:szCs w:val="24"/>
        </w:rPr>
        <w:t>е</w:t>
      </w:r>
      <w:r w:rsidR="002E621E" w:rsidRPr="00B65826">
        <w:rPr>
          <w:rFonts w:ascii="Times New Roman" w:hAnsi="Times New Roman" w:cs="Times New Roman"/>
          <w:color w:val="545454"/>
          <w:sz w:val="24"/>
          <w:szCs w:val="24"/>
        </w:rPr>
        <w:t>-</w:t>
      </w:r>
      <w:proofErr w:type="gramEnd"/>
      <w:r w:rsidR="004F55DD"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влагозащищенное исполнение. </w:t>
      </w:r>
    </w:p>
    <w:p w:rsidR="006A49CA" w:rsidRPr="00B65826" w:rsidRDefault="006A49CA" w:rsidP="006A49CA">
      <w:pPr>
        <w:pStyle w:val="a7"/>
        <w:shd w:val="clear" w:color="auto" w:fill="FFFFFF"/>
        <w:rPr>
          <w:color w:val="545454"/>
        </w:rPr>
      </w:pPr>
      <w:proofErr w:type="gramStart"/>
      <w:r w:rsidRPr="00B65826">
        <w:rPr>
          <w:color w:val="545454"/>
        </w:rPr>
        <w:lastRenderedPageBreak/>
        <w:t>Предназначена для установки на улице</w:t>
      </w:r>
      <w:r w:rsidR="004F55DD" w:rsidRPr="00B65826">
        <w:rPr>
          <w:color w:val="545454"/>
        </w:rPr>
        <w:t>, в подсобные помещения,</w:t>
      </w:r>
      <w:r w:rsidRPr="00B65826">
        <w:rPr>
          <w:color w:val="545454"/>
        </w:rPr>
        <w:t xml:space="preserve"> плавательные бассейны, дворы, строительные площадки, птицефабрики, сады, террасы, гаражи и т.д.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0"/>
        <w:gridCol w:w="2249"/>
      </w:tblGrid>
      <w:tr w:rsidR="006A49CA" w:rsidRPr="00B65826" w:rsidTr="006A49CA">
        <w:tc>
          <w:tcPr>
            <w:tcW w:w="0" w:type="auto"/>
            <w:gridSpan w:val="2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 Дополнительные свойства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Материал корпуса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ABS - пластмасса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Номинальный ток, 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16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Способ монтажа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Открытая установка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Тип исполнения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Моноблочное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Цвет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Белый</w:t>
            </w:r>
          </w:p>
        </w:tc>
      </w:tr>
    </w:tbl>
    <w:p w:rsidR="006A49CA" w:rsidRPr="00B65826" w:rsidRDefault="006A49CA" w:rsidP="005F3D8D"/>
    <w:p w:rsidR="006A49CA" w:rsidRPr="00B65826" w:rsidRDefault="006A49CA" w:rsidP="005F3D8D"/>
    <w:p w:rsidR="005F3D8D" w:rsidRPr="00B65826" w:rsidRDefault="00B65826" w:rsidP="002E621E">
      <w:pPr>
        <w:rPr>
          <w:b/>
          <w:bCs/>
          <w:color w:val="000000"/>
          <w:kern w:val="36"/>
        </w:rPr>
      </w:pPr>
      <w:r w:rsidRPr="00B65826">
        <w:rPr>
          <w:b/>
          <w:bCs/>
          <w:color w:val="000000"/>
          <w:kern w:val="36"/>
        </w:rPr>
        <w:t>ЛОТ№9</w:t>
      </w:r>
      <w:r w:rsidR="002E621E" w:rsidRPr="00B65826">
        <w:rPr>
          <w:b/>
          <w:bCs/>
          <w:color w:val="000000"/>
          <w:kern w:val="36"/>
        </w:rPr>
        <w:t xml:space="preserve"> смеситель</w:t>
      </w:r>
      <w:r w:rsidR="005F3D8D" w:rsidRPr="00B65826">
        <w:rPr>
          <w:b/>
          <w:bCs/>
          <w:color w:val="000000"/>
          <w:kern w:val="36"/>
        </w:rPr>
        <w:t>.</w:t>
      </w:r>
    </w:p>
    <w:p w:rsidR="005F3D8D" w:rsidRPr="00B65826" w:rsidRDefault="005F3D8D" w:rsidP="004F55DD">
      <w:r w:rsidRPr="00B65826">
        <w:t xml:space="preserve">                                                        </w:t>
      </w:r>
    </w:p>
    <w:p w:rsidR="005F3D8D" w:rsidRPr="00B65826" w:rsidRDefault="005F3D8D" w:rsidP="00B65826">
      <w:pPr>
        <w:pStyle w:val="a7"/>
      </w:pPr>
      <w:r w:rsidRPr="00B65826">
        <w:rPr>
          <w:noProof/>
          <w:color w:val="0000FF"/>
        </w:rPr>
        <w:drawing>
          <wp:inline distT="0" distB="0" distL="0" distR="0">
            <wp:extent cx="1903095" cy="1903095"/>
            <wp:effectExtent l="19050" t="0" r="1905" b="0"/>
            <wp:docPr id="83" name="Рисунок 83" descr="prince-P-19-STAR-chertez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rince-P-19-STAR-chertez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826" w:rsidRPr="00B65826">
        <w:t>Размеры смесителя должны быть + - 1 см указанных на изображении</w:t>
      </w:r>
    </w:p>
    <w:p w:rsidR="005F3D8D" w:rsidRPr="00B65826" w:rsidRDefault="005F3D8D" w:rsidP="005F3D8D">
      <w:pPr>
        <w:pStyle w:val="a7"/>
      </w:pPr>
      <w:r w:rsidRPr="00B65826">
        <w:t> </w:t>
      </w:r>
    </w:p>
    <w:p w:rsidR="005F3D8D" w:rsidRPr="00B65826" w:rsidRDefault="005F3D8D" w:rsidP="005F3D8D">
      <w:pPr>
        <w:pStyle w:val="a7"/>
      </w:pPr>
      <w:r w:rsidRPr="00B65826">
        <w:br/>
        <w:t>Тип продукции — Смесители</w:t>
      </w:r>
      <w:r w:rsidRPr="00B65826">
        <w:br/>
        <w:t>Назначение — Для раковин (умывальник)</w:t>
      </w:r>
      <w:r w:rsidRPr="00B65826">
        <w:br/>
        <w:t>Цвет — Хром</w:t>
      </w:r>
    </w:p>
    <w:p w:rsidR="005F3D8D" w:rsidRPr="00B65826" w:rsidRDefault="005F3D8D" w:rsidP="005F3D8D">
      <w:pPr>
        <w:pStyle w:val="a7"/>
      </w:pPr>
      <w:r w:rsidRPr="00B65826">
        <w:t>Дополнительная информация:</w:t>
      </w:r>
    </w:p>
    <w:p w:rsidR="005F3D8D" w:rsidRPr="00B65826" w:rsidRDefault="005F3D8D" w:rsidP="005F3D8D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B65826">
        <w:t>Одно-рычажный</w:t>
      </w:r>
      <w:proofErr w:type="gramEnd"/>
      <w:r w:rsidRPr="00B65826">
        <w:t> смеситель для умывальника.</w:t>
      </w:r>
    </w:p>
    <w:p w:rsidR="005F3D8D" w:rsidRPr="00B65826" w:rsidRDefault="004F55DD" w:rsidP="005F3D8D">
      <w:pPr>
        <w:numPr>
          <w:ilvl w:val="0"/>
          <w:numId w:val="3"/>
        </w:numPr>
        <w:spacing w:before="100" w:beforeAutospacing="1" w:after="100" w:afterAutospacing="1"/>
      </w:pPr>
      <w:r w:rsidRPr="00B65826">
        <w:t>Картридж</w:t>
      </w:r>
      <w:r w:rsidR="005F3D8D" w:rsidRPr="00B65826">
        <w:t xml:space="preserve"> — 40 мм.</w:t>
      </w:r>
    </w:p>
    <w:p w:rsidR="005F3D8D" w:rsidRPr="00B65826" w:rsidRDefault="005F3D8D" w:rsidP="005F3D8D">
      <w:pPr>
        <w:numPr>
          <w:ilvl w:val="0"/>
          <w:numId w:val="3"/>
        </w:numPr>
        <w:spacing w:before="100" w:beforeAutospacing="1" w:after="100" w:afterAutospacing="1"/>
      </w:pPr>
      <w:r w:rsidRPr="00B65826">
        <w:t>Шланги подключения из нержавеющей стали </w:t>
      </w:r>
      <w:r w:rsidR="00B65826" w:rsidRPr="00B65826">
        <w:t xml:space="preserve">не менее </w:t>
      </w:r>
      <w:r w:rsidRPr="00B65826">
        <w:t>40 см М10 x F1/2.</w:t>
      </w:r>
    </w:p>
    <w:p w:rsidR="005F3D8D" w:rsidRPr="007B7561" w:rsidRDefault="004F55DD" w:rsidP="007B7561">
      <w:pPr>
        <w:numPr>
          <w:ilvl w:val="0"/>
          <w:numId w:val="3"/>
        </w:numPr>
        <w:spacing w:before="100" w:beforeAutospacing="1" w:after="100" w:afterAutospacing="1"/>
      </w:pPr>
      <w:r w:rsidRPr="00B65826">
        <w:t>Комплект креплени</w:t>
      </w:r>
      <w:r w:rsidR="00B65826" w:rsidRPr="00B65826">
        <w:t>я</w:t>
      </w:r>
      <w:r w:rsidR="005F3D8D" w:rsidRPr="00B65826">
        <w:t>.</w:t>
      </w:r>
    </w:p>
    <w:p w:rsidR="005F3D8D" w:rsidRPr="00B65826" w:rsidRDefault="00B65826" w:rsidP="005F3D8D">
      <w:pPr>
        <w:pStyle w:val="2"/>
        <w:textAlignment w:val="top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ЛОТ №10</w:t>
      </w:r>
      <w:r w:rsidR="007B75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bookmarkStart w:id="0" w:name="_GoBack"/>
      <w:bookmarkEnd w:id="0"/>
      <w:r w:rsidR="005F3D8D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Механизм цилиндровый </w:t>
      </w:r>
      <w:r w:rsidR="00D16DF1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35*55 мм, </w:t>
      </w:r>
      <w:r w:rsidR="005F3D8D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ключ-ключ</w:t>
      </w:r>
    </w:p>
    <w:p w:rsidR="005F3D8D" w:rsidRPr="00B65826" w:rsidRDefault="005F3D8D" w:rsidP="005F3D8D">
      <w:pPr>
        <w:pStyle w:val="a7"/>
        <w:textAlignment w:val="top"/>
        <w:rPr>
          <w:color w:val="000000"/>
        </w:rPr>
      </w:pPr>
      <w:r w:rsidRPr="00B65826">
        <w:rPr>
          <w:color w:val="000000"/>
        </w:rPr>
        <w:t xml:space="preserve">Механизм цилиндровый. Размер 35*55 мм. Цвет золото. Ключ-ключ. </w:t>
      </w:r>
      <w:proofErr w:type="gramStart"/>
      <w:r w:rsidRPr="00B65826">
        <w:rPr>
          <w:color w:val="000000"/>
        </w:rPr>
        <w:t>Рекомендован</w:t>
      </w:r>
      <w:proofErr w:type="gramEnd"/>
      <w:r w:rsidRPr="00B65826">
        <w:rPr>
          <w:color w:val="000000"/>
        </w:rPr>
        <w:t xml:space="preserve"> для установки в деревянные и металлические двери.</w:t>
      </w:r>
    </w:p>
    <w:p w:rsidR="005F3D8D" w:rsidRPr="00B65826" w:rsidRDefault="005F3D8D" w:rsidP="005F3D8D">
      <w:pPr>
        <w:pStyle w:val="3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65826">
        <w:rPr>
          <w:rFonts w:ascii="Times New Roman" w:hAnsi="Times New Roman" w:cs="Times New Roman"/>
          <w:color w:val="000000"/>
          <w:sz w:val="24"/>
          <w:szCs w:val="24"/>
        </w:rPr>
        <w:t>Характеристики товара</w:t>
      </w:r>
    </w:p>
    <w:p w:rsidR="005F3D8D" w:rsidRPr="00B65826" w:rsidRDefault="005F3D8D" w:rsidP="005F3D8D">
      <w:pPr>
        <w:pStyle w:val="4"/>
        <w:textAlignment w:val="top"/>
        <w:rPr>
          <w:rFonts w:ascii="Times New Roman" w:hAnsi="Times New Roman" w:cs="Times New Roman"/>
          <w:color w:val="000000"/>
        </w:rPr>
      </w:pPr>
      <w:r w:rsidRPr="00B65826">
        <w:rPr>
          <w:rFonts w:ascii="Times New Roman" w:hAnsi="Times New Roman" w:cs="Times New Roman"/>
          <w:color w:val="000000"/>
        </w:rPr>
        <w:lastRenderedPageBreak/>
        <w:t>Технические характеристики: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  <w:gridCol w:w="1675"/>
      </w:tblGrid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механизма секретности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Цилиндровый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цилиндрового механизма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proofErr w:type="spellStart"/>
            <w:r w:rsidRPr="00B65826">
              <w:rPr>
                <w:color w:val="000000"/>
              </w:rPr>
              <w:t>Евроцилиндр</w:t>
            </w:r>
            <w:proofErr w:type="spellEnd"/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упаковки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Коробка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DF1" w:rsidRPr="00B65826" w:rsidRDefault="00D16DF1" w:rsidP="00D16DF1">
            <w:pPr>
              <w:jc w:val="center"/>
              <w:textAlignment w:val="top"/>
              <w:rPr>
                <w:color w:val="000000"/>
              </w:rPr>
            </w:pPr>
          </w:p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Типоразмер цилиндра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35*55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Секретность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B65826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Не менее </w:t>
            </w:r>
            <w:r w:rsidR="005F3D8D" w:rsidRPr="00B65826">
              <w:rPr>
                <w:color w:val="000000"/>
              </w:rPr>
              <w:t>15000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Количество </w:t>
            </w:r>
            <w:proofErr w:type="spellStart"/>
            <w:r w:rsidRPr="00B65826">
              <w:rPr>
                <w:color w:val="000000"/>
              </w:rPr>
              <w:t>пинов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3D8D" w:rsidRPr="00B65826" w:rsidRDefault="00B65826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Не менее </w:t>
            </w:r>
            <w:r w:rsidR="005F3D8D" w:rsidRPr="00B65826">
              <w:rPr>
                <w:color w:val="000000"/>
              </w:rPr>
              <w:t>6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Количество ключей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B65826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Не менее </w:t>
            </w:r>
            <w:r w:rsidR="005F3D8D" w:rsidRPr="00B65826">
              <w:rPr>
                <w:color w:val="000000"/>
              </w:rPr>
              <w:t>5 </w:t>
            </w:r>
            <w:proofErr w:type="spellStart"/>
            <w:proofErr w:type="gramStart"/>
            <w:r w:rsidR="005F3D8D" w:rsidRPr="00B65826"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ключа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Профильный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Механизм постоянного ключа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Нет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Материал цилиндра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Латунь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Покрытие цилиндра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Гальваника</w:t>
            </w:r>
          </w:p>
        </w:tc>
      </w:tr>
    </w:tbl>
    <w:p w:rsidR="005F3D8D" w:rsidRPr="00B65826" w:rsidRDefault="005F3D8D" w:rsidP="005F3D8D">
      <w:pPr>
        <w:ind w:left="360"/>
        <w:rPr>
          <w:b/>
          <w:color w:val="000000"/>
        </w:rPr>
      </w:pPr>
    </w:p>
    <w:p w:rsidR="005F3D8D" w:rsidRPr="00B65826" w:rsidRDefault="005F3D8D" w:rsidP="005F3D8D"/>
    <w:p w:rsidR="00D16DF1" w:rsidRPr="00B65826" w:rsidRDefault="00D16DF1" w:rsidP="00D16DF1">
      <w:r w:rsidRPr="00B65826">
        <w:rPr>
          <w:noProof/>
        </w:rPr>
        <w:drawing>
          <wp:inline distT="0" distB="0" distL="0" distR="0">
            <wp:extent cx="2107462" cy="999460"/>
            <wp:effectExtent l="19050" t="0" r="7088" b="0"/>
            <wp:docPr id="4" name="product-image" descr="Механизм цилиндровый Apecs (Апекс) SC-M90(35*55PP)-Z-G Механизм цилиндровый Apecs (Апекс) SC-M90(35/55 PP)-Z-G. Размер 35*55 мм. Ключ-ключ. Цвет золото. Рекомендован для установки в деревянные и металлические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image" descr="Механизм цилиндровый Apecs (Апекс) SC-M90(35*55PP)-Z-G Механизм цилиндровый Apecs (Апекс) SC-M90(35/55 PP)-Z-G. Размер 35*55 мм. Ключ-ключ. Цвет золото. Рекомендован для установки в деревянные и металлические двери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90" cy="99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F1" w:rsidRPr="00B65826" w:rsidRDefault="00D16DF1" w:rsidP="00D16DF1">
      <w:pPr>
        <w:rPr>
          <w:b/>
        </w:rPr>
      </w:pPr>
    </w:p>
    <w:p w:rsidR="002B0481" w:rsidRPr="00B65826" w:rsidRDefault="002B0481" w:rsidP="00D16DF1">
      <w:pPr>
        <w:rPr>
          <w:b/>
        </w:rPr>
      </w:pPr>
    </w:p>
    <w:p w:rsidR="00BD70B1" w:rsidRPr="00B65826" w:rsidRDefault="00BD70B1" w:rsidP="00D16DF1">
      <w:pPr>
        <w:rPr>
          <w:color w:val="333333"/>
        </w:rPr>
      </w:pPr>
    </w:p>
    <w:p w:rsidR="00BD70B1" w:rsidRPr="00B65826" w:rsidRDefault="00BD70B1" w:rsidP="00D16DF1">
      <w:pPr>
        <w:rPr>
          <w:b/>
          <w:color w:val="333333"/>
        </w:rPr>
      </w:pPr>
    </w:p>
    <w:p w:rsidR="00BD70B1" w:rsidRPr="00B65826" w:rsidRDefault="00B65826" w:rsidP="00B65826">
      <w:pPr>
        <w:pStyle w:val="2"/>
        <w:textAlignment w:val="top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ЛОТ №11 </w:t>
      </w:r>
      <w:r w:rsidR="00BD70B1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Уплотнитель для окон </w:t>
      </w:r>
    </w:p>
    <w:p w:rsidR="00BD70B1" w:rsidRPr="00B65826" w:rsidRDefault="00BD70B1" w:rsidP="00D16DF1">
      <w:pPr>
        <w:rPr>
          <w:color w:val="333333"/>
        </w:rPr>
      </w:pPr>
    </w:p>
    <w:p w:rsidR="00BD70B1" w:rsidRPr="00B65826" w:rsidRDefault="00BD70B1" w:rsidP="00D16DF1">
      <w:pPr>
        <w:rPr>
          <w:color w:val="333333"/>
        </w:rPr>
      </w:pPr>
      <w:proofErr w:type="gramStart"/>
      <w:r w:rsidRPr="00B65826">
        <w:rPr>
          <w:color w:val="333333"/>
        </w:rPr>
        <w:t>резиновый</w:t>
      </w:r>
      <w:proofErr w:type="gramEnd"/>
      <w:r w:rsidRPr="00B65826">
        <w:rPr>
          <w:color w:val="333333"/>
        </w:rPr>
        <w:t>, толщина 9мм</w:t>
      </w:r>
      <w:r w:rsidR="00B65826" w:rsidRPr="00B65826">
        <w:rPr>
          <w:color w:val="333333"/>
        </w:rPr>
        <w:t>-9.5мм</w:t>
      </w:r>
      <w:r w:rsidRPr="00B65826">
        <w:rPr>
          <w:color w:val="333333"/>
        </w:rPr>
        <w:t>.</w:t>
      </w:r>
    </w:p>
    <w:p w:rsidR="00BD70B1" w:rsidRPr="00B65826" w:rsidRDefault="00BD70B1" w:rsidP="00D16DF1">
      <w:pPr>
        <w:rPr>
          <w:color w:val="333333"/>
        </w:rPr>
      </w:pPr>
    </w:p>
    <w:p w:rsidR="00BD70B1" w:rsidRPr="00B65826" w:rsidRDefault="00BD70B1" w:rsidP="00D16DF1">
      <w:pPr>
        <w:rPr>
          <w:b/>
        </w:rPr>
      </w:pPr>
      <w:r w:rsidRPr="00B65826">
        <w:rPr>
          <w:color w:val="333333"/>
        </w:rPr>
        <w:t xml:space="preserve"> В рулоне </w:t>
      </w:r>
      <w:r w:rsidR="00472D4D" w:rsidRPr="00B65826">
        <w:rPr>
          <w:color w:val="333333"/>
        </w:rPr>
        <w:t xml:space="preserve">не менее </w:t>
      </w:r>
      <w:r w:rsidRPr="00B65826">
        <w:rPr>
          <w:color w:val="333333"/>
        </w:rPr>
        <w:t>100м. Цвет коричневый.</w:t>
      </w:r>
    </w:p>
    <w:p w:rsidR="00BD70B1" w:rsidRPr="00B65826" w:rsidRDefault="00BD70B1" w:rsidP="00D16DF1">
      <w:pPr>
        <w:rPr>
          <w:b/>
        </w:rPr>
      </w:pPr>
      <w:r w:rsidRPr="00B65826">
        <w:rPr>
          <w:noProof/>
          <w:color w:val="333333"/>
        </w:rPr>
        <w:drawing>
          <wp:inline distT="0" distB="0" distL="0" distR="0">
            <wp:extent cx="1469508" cy="1531088"/>
            <wp:effectExtent l="19050" t="0" r="0" b="0"/>
            <wp:docPr id="7" name="Рисунок 1" descr="http://images.kz.prom.st/6346043_w640_h640_imag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kz.prom.st/6346043_w640_h640_images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91" cy="153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BA9" w:rsidRPr="00B65826">
        <w:rPr>
          <w:b/>
        </w:rPr>
        <w:t xml:space="preserve">В количестве </w:t>
      </w:r>
      <w:r w:rsidR="00472D4D" w:rsidRPr="00B65826">
        <w:rPr>
          <w:b/>
        </w:rPr>
        <w:t>3 рулона не менее 3</w:t>
      </w:r>
      <w:r w:rsidRPr="00B65826">
        <w:rPr>
          <w:b/>
        </w:rPr>
        <w:t>00</w:t>
      </w:r>
      <w:r w:rsidR="00E46BA9" w:rsidRPr="00B65826">
        <w:rPr>
          <w:b/>
        </w:rPr>
        <w:t xml:space="preserve"> </w:t>
      </w:r>
      <w:r w:rsidRPr="00B65826">
        <w:rPr>
          <w:b/>
        </w:rPr>
        <w:t>метров</w:t>
      </w:r>
      <w:r w:rsidR="00E46BA9" w:rsidRPr="00B65826">
        <w:rPr>
          <w:b/>
        </w:rPr>
        <w:t>.</w:t>
      </w:r>
    </w:p>
    <w:p w:rsidR="00E46BA9" w:rsidRPr="00B65826" w:rsidRDefault="00472D4D" w:rsidP="00D16DF1">
      <w:pPr>
        <w:rPr>
          <w:b/>
        </w:rPr>
      </w:pPr>
      <w:r w:rsidRPr="00B65826">
        <w:rPr>
          <w:b/>
        </w:rPr>
        <w:t xml:space="preserve">                        </w:t>
      </w:r>
    </w:p>
    <w:p w:rsidR="00E46BA9" w:rsidRPr="00B65826" w:rsidRDefault="00472D4D" w:rsidP="00D16DF1">
      <w:pPr>
        <w:rPr>
          <w:b/>
        </w:rPr>
      </w:pPr>
      <w:r w:rsidRPr="00B65826">
        <w:rPr>
          <w:b/>
        </w:rPr>
        <w:t xml:space="preserve">                      </w:t>
      </w:r>
    </w:p>
    <w:p w:rsidR="002B0481" w:rsidRPr="00B65826" w:rsidRDefault="000F5815" w:rsidP="00D16DF1">
      <w:pPr>
        <w:rPr>
          <w:b/>
        </w:rPr>
      </w:pPr>
      <w:r>
        <w:rPr>
          <w:b/>
        </w:rPr>
        <w:t>Обязательно предоставление технической спецификации.</w:t>
      </w:r>
    </w:p>
    <w:p w:rsidR="00BA2E1E" w:rsidRPr="00B65826" w:rsidRDefault="00BA2E1E" w:rsidP="00BA2E1E">
      <w:pPr>
        <w:outlineLvl w:val="0"/>
      </w:pPr>
      <w:r w:rsidRPr="00B65826">
        <w:t xml:space="preserve">                                                              </w:t>
      </w:r>
    </w:p>
    <w:p w:rsidR="00BA2E1E" w:rsidRPr="00B65826" w:rsidRDefault="00BA2E1E" w:rsidP="00BA2E1E">
      <w:pPr>
        <w:rPr>
          <w:lang w:val="kk-KZ"/>
        </w:rPr>
      </w:pPr>
      <w:r w:rsidRPr="00B65826">
        <w:rPr>
          <w:lang w:val="kk-KZ"/>
        </w:rPr>
        <w:t>Инженер по эксплуатации оборудования зданий и сооружений_______ Горин А.А.</w:t>
      </w:r>
    </w:p>
    <w:p w:rsidR="00BA2E1E" w:rsidRPr="00B65826" w:rsidRDefault="00BA2E1E" w:rsidP="00BA2E1E">
      <w:pPr>
        <w:jc w:val="both"/>
        <w:rPr>
          <w:b/>
        </w:rPr>
      </w:pPr>
    </w:p>
    <w:p w:rsidR="00BA2E1E" w:rsidRPr="00B65826" w:rsidRDefault="00BA2E1E" w:rsidP="00BA2E1E">
      <w:pPr>
        <w:jc w:val="both"/>
        <w:rPr>
          <w:b/>
        </w:rPr>
      </w:pPr>
    </w:p>
    <w:p w:rsidR="00BA2E1E" w:rsidRPr="00B65826" w:rsidRDefault="00BA2E1E" w:rsidP="00BA2E1E">
      <w:pPr>
        <w:jc w:val="both"/>
      </w:pPr>
      <w:r w:rsidRPr="00B65826">
        <w:t>Менеджер административного отдела _________Т. Кулиев</w:t>
      </w:r>
    </w:p>
    <w:p w:rsidR="005F3D8D" w:rsidRPr="00BA2E1E" w:rsidRDefault="005F3D8D" w:rsidP="0015491B">
      <w:pPr>
        <w:pStyle w:val="a7"/>
      </w:pPr>
    </w:p>
    <w:p w:rsidR="0015491B" w:rsidRPr="0015491B" w:rsidRDefault="0015491B" w:rsidP="0015491B">
      <w:pPr>
        <w:rPr>
          <w:rFonts w:ascii="Arial" w:hAnsi="Arial" w:cs="Arial"/>
          <w:b/>
          <w:sz w:val="32"/>
          <w:szCs w:val="20"/>
        </w:rPr>
      </w:pPr>
    </w:p>
    <w:p w:rsidR="0015491B" w:rsidRDefault="0015491B" w:rsidP="0015491B">
      <w:pPr>
        <w:shd w:val="clear" w:color="auto" w:fill="F7F7F7"/>
        <w:spacing w:line="0" w:lineRule="auto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Style w:val="hrstarsid1"/>
          <w:rFonts w:ascii="Verdana" w:hAnsi="Verdana"/>
        </w:rPr>
        <w:t>ID: 1-144301</w:t>
      </w:r>
      <w:r>
        <w:rPr>
          <w:rFonts w:ascii="Verdana" w:hAnsi="Verdana"/>
          <w:color w:val="434343"/>
          <w:sz w:val="2"/>
          <w:szCs w:val="2"/>
        </w:rPr>
        <w:t xml:space="preserve"> </w:t>
      </w:r>
    </w:p>
    <w:p w:rsidR="0015491B" w:rsidRDefault="005C21F7" w:rsidP="0015491B">
      <w:pPr>
        <w:shd w:val="clear" w:color="auto" w:fill="F7F7F7"/>
        <w:spacing w:line="0" w:lineRule="auto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hyperlink r:id="rId14" w:history="1">
        <w:r w:rsidR="0015491B">
          <w:rPr>
            <w:rStyle w:val="a6"/>
            <w:rFonts w:ascii="Verdana" w:hAnsi="Verdana"/>
            <w:sz w:val="2"/>
            <w:szCs w:val="2"/>
          </w:rPr>
          <w:t xml:space="preserve">Гнездо стационарное </w:t>
        </w:r>
        <w:proofErr w:type="spellStart"/>
        <w:r w:rsidR="0015491B">
          <w:rPr>
            <w:rStyle w:val="a6"/>
            <w:rFonts w:ascii="Verdana" w:hAnsi="Verdana"/>
            <w:sz w:val="2"/>
            <w:szCs w:val="2"/>
          </w:rPr>
          <w:t>Аско</w:t>
        </w:r>
        <w:proofErr w:type="spellEnd"/>
        <w:r w:rsidR="0015491B">
          <w:rPr>
            <w:rStyle w:val="a6"/>
            <w:rFonts w:ascii="Verdana" w:hAnsi="Verdana"/>
            <w:sz w:val="2"/>
            <w:szCs w:val="2"/>
          </w:rPr>
          <w:t xml:space="preserve"> Г</w:t>
        </w:r>
        <w:proofErr w:type="gramStart"/>
        <w:r w:rsidR="0015491B">
          <w:rPr>
            <w:rStyle w:val="a6"/>
            <w:rFonts w:ascii="Verdana" w:hAnsi="Verdana"/>
            <w:sz w:val="2"/>
            <w:szCs w:val="2"/>
          </w:rPr>
          <w:t>C</w:t>
        </w:r>
        <w:proofErr w:type="gramEnd"/>
        <w:r w:rsidR="0015491B">
          <w:rPr>
            <w:rStyle w:val="a6"/>
            <w:rFonts w:ascii="Verdana" w:hAnsi="Verdana"/>
            <w:sz w:val="2"/>
            <w:szCs w:val="2"/>
          </w:rPr>
          <w:t xml:space="preserve"> 16А/5 3Р+N+РЕ (115)</w:t>
        </w:r>
      </w:hyperlink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Производитель: </w:t>
      </w:r>
      <w:proofErr w:type="spellStart"/>
      <w:r>
        <w:rPr>
          <w:rFonts w:ascii="Verdana" w:hAnsi="Verdana"/>
          <w:color w:val="737373"/>
          <w:sz w:val="20"/>
          <w:szCs w:val="20"/>
        </w:rPr>
        <w:t>Аско</w:t>
      </w:r>
      <w:proofErr w:type="spellEnd"/>
      <w:r>
        <w:rPr>
          <w:rFonts w:ascii="Verdana" w:hAnsi="Verdana"/>
          <w:color w:val="737373"/>
          <w:sz w:val="20"/>
          <w:szCs w:val="20"/>
        </w:rPr>
        <w:t xml:space="preserve"> (Украина)</w:t>
      </w:r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Номинальный ток: </w:t>
      </w:r>
      <w:r>
        <w:rPr>
          <w:rFonts w:ascii="Verdana" w:hAnsi="Verdana"/>
          <w:color w:val="737373"/>
          <w:sz w:val="20"/>
          <w:szCs w:val="20"/>
        </w:rPr>
        <w:t>16</w:t>
      </w:r>
      <w:proofErr w:type="gramStart"/>
      <w:r>
        <w:rPr>
          <w:rFonts w:ascii="Verdana" w:hAnsi="Verdana"/>
          <w:color w:val="737373"/>
          <w:sz w:val="20"/>
          <w:szCs w:val="20"/>
        </w:rPr>
        <w:t xml:space="preserve"> А</w:t>
      </w:r>
      <w:proofErr w:type="gramEnd"/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Степень защиты: </w:t>
      </w:r>
      <w:r>
        <w:rPr>
          <w:rFonts w:ascii="Verdana" w:hAnsi="Verdana"/>
          <w:color w:val="737373"/>
          <w:sz w:val="20"/>
          <w:szCs w:val="20"/>
        </w:rPr>
        <w:t>IP 44</w:t>
      </w:r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Номинальное напряжение: </w:t>
      </w:r>
      <w:r>
        <w:rPr>
          <w:rFonts w:ascii="Verdana" w:hAnsi="Verdana"/>
          <w:color w:val="737373"/>
          <w:sz w:val="20"/>
          <w:szCs w:val="20"/>
        </w:rPr>
        <w:t>≤415</w:t>
      </w:r>
      <w:proofErr w:type="gramStart"/>
      <w:r>
        <w:rPr>
          <w:rFonts w:ascii="Verdana" w:hAnsi="Verdana"/>
          <w:color w:val="737373"/>
          <w:sz w:val="20"/>
          <w:szCs w:val="20"/>
        </w:rPr>
        <w:t xml:space="preserve"> В</w:t>
      </w:r>
      <w:proofErr w:type="gramEnd"/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737373"/>
          <w:sz w:val="20"/>
          <w:szCs w:val="20"/>
        </w:rPr>
      </w:pPr>
      <w:r>
        <w:rPr>
          <w:rFonts w:ascii="Verdana" w:hAnsi="Verdana"/>
          <w:color w:val="434343"/>
          <w:sz w:val="2"/>
          <w:szCs w:val="2"/>
        </w:rPr>
        <w:t xml:space="preserve">Количество полюсов: </w:t>
      </w:r>
      <w:r>
        <w:rPr>
          <w:rFonts w:ascii="Verdana" w:hAnsi="Verdana"/>
          <w:color w:val="737373"/>
          <w:sz w:val="20"/>
          <w:szCs w:val="20"/>
        </w:rPr>
        <w:t xml:space="preserve">3P+E </w:t>
      </w:r>
    </w:p>
    <w:p w:rsidR="0015491B" w:rsidRPr="0015491B" w:rsidRDefault="0015491B" w:rsidP="0015491B">
      <w:pPr>
        <w:numPr>
          <w:ilvl w:val="0"/>
          <w:numId w:val="2"/>
        </w:numPr>
        <w:pBdr>
          <w:bottom w:val="dotted" w:sz="6" w:space="2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737373"/>
          <w:sz w:val="20"/>
          <w:szCs w:val="20"/>
        </w:rPr>
        <w:t>+N</w:t>
      </w:r>
      <w:r w:rsidRPr="0015491B">
        <w:t xml:space="preserve"> </w:t>
      </w:r>
      <w:r>
        <w:t>5X32A</w:t>
      </w:r>
    </w:p>
    <w:p w:rsidR="0015491B" w:rsidRPr="0015491B" w:rsidRDefault="0015491B" w:rsidP="0015491B">
      <w:pPr>
        <w:numPr>
          <w:ilvl w:val="0"/>
          <w:numId w:val="2"/>
        </w:numPr>
        <w:pBdr>
          <w:bottom w:val="dotted" w:sz="6" w:space="2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t xml:space="preserve">/125 </w:t>
      </w:r>
      <w:proofErr w:type="spellStart"/>
      <w:r>
        <w:t>настен</w:t>
      </w:r>
      <w:proofErr w:type="spellEnd"/>
      <w:r>
        <w:t>. розетка красная</w:t>
      </w:r>
    </w:p>
    <w:sectPr w:rsidR="0015491B" w:rsidRPr="0015491B" w:rsidSect="0070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979"/>
    <w:multiLevelType w:val="multilevel"/>
    <w:tmpl w:val="43E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210D4"/>
    <w:multiLevelType w:val="multilevel"/>
    <w:tmpl w:val="7C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E31C1"/>
    <w:multiLevelType w:val="multilevel"/>
    <w:tmpl w:val="DEF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3E2A"/>
    <w:rsid w:val="000F5815"/>
    <w:rsid w:val="00137611"/>
    <w:rsid w:val="0015491B"/>
    <w:rsid w:val="002B0481"/>
    <w:rsid w:val="002E621E"/>
    <w:rsid w:val="0037636E"/>
    <w:rsid w:val="00472D4D"/>
    <w:rsid w:val="004F55DD"/>
    <w:rsid w:val="00503E2A"/>
    <w:rsid w:val="005C21F7"/>
    <w:rsid w:val="005F3D8D"/>
    <w:rsid w:val="0063232B"/>
    <w:rsid w:val="006A49CA"/>
    <w:rsid w:val="006F43A8"/>
    <w:rsid w:val="0070446F"/>
    <w:rsid w:val="00705E6E"/>
    <w:rsid w:val="007B7561"/>
    <w:rsid w:val="00850C77"/>
    <w:rsid w:val="00875E50"/>
    <w:rsid w:val="009F0839"/>
    <w:rsid w:val="00B65826"/>
    <w:rsid w:val="00BA2E1E"/>
    <w:rsid w:val="00BD70B1"/>
    <w:rsid w:val="00D16DF1"/>
    <w:rsid w:val="00D50D90"/>
    <w:rsid w:val="00D51F5E"/>
    <w:rsid w:val="00E4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3E2A"/>
    <w:pPr>
      <w:outlineLvl w:val="2"/>
    </w:pPr>
    <w:rPr>
      <w:rFonts w:ascii="Arial" w:hAnsi="Arial" w:cs="Arial"/>
      <w:sz w:val="34"/>
      <w:szCs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E2A"/>
    <w:rPr>
      <w:rFonts w:ascii="Arial" w:eastAsia="Times New Roman" w:hAnsi="Arial" w:cs="Arial"/>
      <w:sz w:val="34"/>
      <w:szCs w:val="34"/>
      <w:lang w:eastAsia="ru-RU"/>
    </w:rPr>
  </w:style>
  <w:style w:type="character" w:styleId="a5">
    <w:name w:val="Strong"/>
    <w:basedOn w:val="a0"/>
    <w:uiPriority w:val="22"/>
    <w:qFormat/>
    <w:rsid w:val="00503E2A"/>
    <w:rPr>
      <w:b/>
      <w:bCs/>
    </w:rPr>
  </w:style>
  <w:style w:type="character" w:styleId="a6">
    <w:name w:val="Hyperlink"/>
    <w:basedOn w:val="a0"/>
    <w:uiPriority w:val="99"/>
    <w:unhideWhenUsed/>
    <w:rsid w:val="00D51F5E"/>
    <w:rPr>
      <w:strike w:val="0"/>
      <w:dstrike w:val="0"/>
      <w:color w:val="0000FF"/>
      <w:u w:val="none"/>
      <w:effect w:val="none"/>
    </w:rPr>
  </w:style>
  <w:style w:type="paragraph" w:customStyle="1" w:styleId="clear">
    <w:name w:val="clear"/>
    <w:basedOn w:val="a"/>
    <w:rsid w:val="00D51F5E"/>
  </w:style>
  <w:style w:type="paragraph" w:customStyle="1" w:styleId="plus1">
    <w:name w:val="plus1"/>
    <w:basedOn w:val="a"/>
    <w:rsid w:val="00D51F5E"/>
  </w:style>
  <w:style w:type="paragraph" w:customStyle="1" w:styleId="minus1">
    <w:name w:val="minus1"/>
    <w:basedOn w:val="a"/>
    <w:rsid w:val="00D51F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F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F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rstarsid1">
    <w:name w:val="hr_stars_id1"/>
    <w:basedOn w:val="a0"/>
    <w:rsid w:val="0015491B"/>
    <w:rPr>
      <w:color w:val="958F69"/>
      <w:sz w:val="22"/>
      <w:szCs w:val="22"/>
    </w:rPr>
  </w:style>
  <w:style w:type="character" w:customStyle="1" w:styleId="stars1">
    <w:name w:val="stars1"/>
    <w:basedOn w:val="a0"/>
    <w:rsid w:val="0015491B"/>
    <w:rPr>
      <w:vanish w:val="0"/>
      <w:webHidden w:val="0"/>
      <w:specVanish w:val="0"/>
    </w:rPr>
  </w:style>
  <w:style w:type="paragraph" w:styleId="a7">
    <w:name w:val="Normal (Web)"/>
    <w:basedOn w:val="a"/>
    <w:uiPriority w:val="99"/>
    <w:unhideWhenUsed/>
    <w:rsid w:val="0015491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F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3D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3E2A"/>
    <w:pPr>
      <w:outlineLvl w:val="2"/>
    </w:pPr>
    <w:rPr>
      <w:rFonts w:ascii="Arial" w:hAnsi="Arial" w:cs="Arial"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503E2A"/>
    <w:rPr>
      <w:rFonts w:ascii="Arial" w:eastAsia="Times New Roman" w:hAnsi="Arial" w:cs="Arial"/>
      <w:sz w:val="34"/>
      <w:szCs w:val="34"/>
      <w:lang w:eastAsia="ru-RU"/>
    </w:rPr>
  </w:style>
  <w:style w:type="character" w:styleId="Strong">
    <w:name w:val="Strong"/>
    <w:basedOn w:val="DefaultParagraphFont"/>
    <w:uiPriority w:val="22"/>
    <w:qFormat/>
    <w:rsid w:val="00503E2A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F5E"/>
    <w:rPr>
      <w:strike w:val="0"/>
      <w:dstrike w:val="0"/>
      <w:color w:val="0000FF"/>
      <w:u w:val="none"/>
      <w:effect w:val="none"/>
    </w:rPr>
  </w:style>
  <w:style w:type="paragraph" w:customStyle="1" w:styleId="clear">
    <w:name w:val="clear"/>
    <w:basedOn w:val="Normal"/>
    <w:rsid w:val="00D51F5E"/>
  </w:style>
  <w:style w:type="paragraph" w:customStyle="1" w:styleId="plus1">
    <w:name w:val="plus1"/>
    <w:basedOn w:val="Normal"/>
    <w:rsid w:val="00D51F5E"/>
  </w:style>
  <w:style w:type="paragraph" w:customStyle="1" w:styleId="minus1">
    <w:name w:val="minus1"/>
    <w:basedOn w:val="Normal"/>
    <w:rsid w:val="00D51F5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1F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1F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rstarsid1">
    <w:name w:val="hr_stars_id1"/>
    <w:basedOn w:val="DefaultParagraphFont"/>
    <w:rsid w:val="0015491B"/>
    <w:rPr>
      <w:color w:val="958F69"/>
      <w:sz w:val="22"/>
      <w:szCs w:val="22"/>
    </w:rPr>
  </w:style>
  <w:style w:type="character" w:customStyle="1" w:styleId="stars1">
    <w:name w:val="stars1"/>
    <w:basedOn w:val="DefaultParagraphFont"/>
    <w:rsid w:val="0015491B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15491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077">
                              <w:marLeft w:val="0"/>
                              <w:marRight w:val="0"/>
                              <w:marTop w:val="335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6786">
                              <w:marLeft w:val="0"/>
                              <w:marRight w:val="0"/>
                              <w:marTop w:val="335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207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657">
              <w:marLeft w:val="0"/>
              <w:marRight w:val="0"/>
              <w:marTop w:val="0"/>
              <w:marBottom w:val="0"/>
              <w:divBdr>
                <w:top w:val="single" w:sz="6" w:space="9" w:color="CECECE"/>
                <w:left w:val="single" w:sz="6" w:space="9" w:color="CECECE"/>
                <w:bottom w:val="single" w:sz="6" w:space="25" w:color="CECECE"/>
                <w:right w:val="single" w:sz="6" w:space="9" w:color="CECECE"/>
              </w:divBdr>
            </w:div>
          </w:divsChild>
        </w:div>
      </w:divsChild>
    </w:div>
    <w:div w:id="1097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5912">
                              <w:marLeft w:val="0"/>
                              <w:marRight w:val="0"/>
                              <w:marTop w:val="335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423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33">
                          <w:marLeft w:val="402"/>
                          <w:marRight w:val="402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6985">
                              <w:marLeft w:val="0"/>
                              <w:marRight w:val="0"/>
                              <w:marTop w:val="0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134">
              <w:marLeft w:val="0"/>
              <w:marRight w:val="0"/>
              <w:marTop w:val="0"/>
              <w:marBottom w:val="0"/>
              <w:divBdr>
                <w:top w:val="single" w:sz="6" w:space="9" w:color="CECECE"/>
                <w:left w:val="single" w:sz="6" w:space="9" w:color="CECECE"/>
                <w:bottom w:val="single" w:sz="6" w:space="25" w:color="CECECE"/>
                <w:right w:val="single" w:sz="6" w:space="9" w:color="CECECE"/>
              </w:divBdr>
            </w:div>
          </w:divsChild>
        </w:div>
      </w:divsChild>
    </w:div>
    <w:div w:id="1687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8211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8890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9703">
                          <w:marLeft w:val="402"/>
                          <w:marRight w:val="402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615">
                              <w:marLeft w:val="0"/>
                              <w:marRight w:val="0"/>
                              <w:marTop w:val="0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46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9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ko.ua/e-store/xml_catalog/1632/10896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accurate.kz/wp-content/uploads/2013/07/prince-P-19-STAR-chertezh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220volt.com.ua/gnezdo-statsionarnoe-asko-gc-16a-5-3r-n-re-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Maxut.a</cp:lastModifiedBy>
  <cp:revision>5</cp:revision>
  <cp:lastPrinted>2015-10-05T03:44:00Z</cp:lastPrinted>
  <dcterms:created xsi:type="dcterms:W3CDTF">2015-09-23T05:21:00Z</dcterms:created>
  <dcterms:modified xsi:type="dcterms:W3CDTF">2015-10-05T09:50:00Z</dcterms:modified>
</cp:coreProperties>
</file>