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4D" w:rsidRDefault="00B7434D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</w:p>
    <w:p w:rsidR="00B7434D" w:rsidRDefault="00B7434D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</w:pP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7434D" w:rsidRPr="00B7434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транспортно-логистических услуг на 2015 год</w:t>
      </w:r>
      <w:r w:rsidR="00B7434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B7434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94498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B7434D" w:rsidRPr="00B7434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 ,2-й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34D" w:rsidRDefault="00B7434D" w:rsidP="00B7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  <w:p w:rsidR="004B5F22" w:rsidRPr="0079124B" w:rsidRDefault="00561F4A" w:rsidP="00B7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B7434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7434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7434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7434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 xml:space="preserve">Вице-президент по закупкам–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Д. Д.</w:t>
      </w:r>
    </w:p>
    <w:p w:rsidR="00B7434D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D034A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B7434D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    </w:t>
      </w:r>
      <w:r w:rsidRPr="003D56A6"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B7434D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B7434D">
        <w:rPr>
          <w:rFonts w:ascii="Times New Roman" w:hAnsi="Times New Roman"/>
          <w:i/>
          <w:iCs/>
          <w:color w:val="000080"/>
        </w:rPr>
        <w:t xml:space="preserve">Менеджер по вопросам логистики и таможенного оформления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B7434D">
        <w:rPr>
          <w:rFonts w:ascii="Times New Roman" w:hAnsi="Times New Roman"/>
          <w:i/>
          <w:iCs/>
          <w:color w:val="000080"/>
        </w:rPr>
        <w:t xml:space="preserve"> Омаров А. Р.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>Менеджер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– </w:t>
      </w:r>
      <w:r w:rsidRPr="00B7434D">
        <w:rPr>
          <w:rFonts w:ascii="Times New Roman" w:hAnsi="Times New Roman"/>
          <w:i/>
          <w:iCs/>
          <w:color w:val="000080"/>
        </w:rPr>
        <w:t>Ли Е. И.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42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>Финансовый аналитик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B7434D" w:rsidRPr="005F2B78" w:rsidRDefault="00B7434D" w:rsidP="00B743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7434D" w:rsidRPr="005F2B78" w:rsidRDefault="00B7434D" w:rsidP="00B743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 xml:space="preserve">Координатор по процедурам закупок 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</w:t>
      </w:r>
      <w:r>
        <w:rPr>
          <w:rFonts w:ascii="Times New Roman" w:hAnsi="Times New Roman"/>
          <w:i/>
          <w:iCs/>
          <w:color w:val="000080"/>
        </w:rPr>
        <w:t>гдавлетов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Т</w:t>
      </w:r>
      <w:r w:rsidRPr="005F2B78">
        <w:rPr>
          <w:rFonts w:ascii="Times New Roman" w:hAnsi="Times New Roman"/>
          <w:i/>
          <w:iCs/>
          <w:color w:val="000080"/>
        </w:rPr>
        <w:t>.</w:t>
      </w:r>
      <w:r>
        <w:rPr>
          <w:rFonts w:ascii="Times New Roman" w:hAnsi="Times New Roman"/>
          <w:i/>
          <w:iCs/>
          <w:color w:val="000080"/>
        </w:rPr>
        <w:t xml:space="preserve"> К.</w:t>
      </w:r>
    </w:p>
    <w:p w:rsidR="003D56A6" w:rsidRPr="005F2B78" w:rsidRDefault="004B5F22" w:rsidP="00B7434D">
      <w:pPr>
        <w:widowControl w:val="0"/>
        <w:tabs>
          <w:tab w:val="left" w:pos="108"/>
        </w:tabs>
        <w:autoSpaceDE w:val="0"/>
        <w:autoSpaceDN w:val="0"/>
        <w:adjustRightInd w:val="0"/>
        <w:spacing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 xml:space="preserve">процедуру сопоставления документов, представленных потенциальными поставщиками в составе заявки на участие в тендере по закупкам </w:t>
      </w:r>
      <w:proofErr w:type="spellStart"/>
      <w:r w:rsidR="00510FDE" w:rsidRPr="00B7434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транспортно-логистических</w:t>
      </w:r>
      <w:proofErr w:type="spellEnd"/>
      <w:r w:rsidR="00510FDE" w:rsidRPr="00B7434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услуг на 2015 год</w:t>
      </w:r>
      <w:r w:rsidR="00510F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10F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10FDE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510F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510FDE" w:rsidRPr="00B7434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510FDE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</w:t>
      </w:r>
      <w:r w:rsidR="00B7434D" w:rsidRPr="00B7434D">
        <w:rPr>
          <w:color w:val="000080"/>
          <w:sz w:val="22"/>
          <w:szCs w:val="22"/>
        </w:rPr>
        <w:t>ПИ-198816-2</w:t>
      </w:r>
      <w:r w:rsidRPr="005F2B78">
        <w:rPr>
          <w:color w:val="000080"/>
          <w:sz w:val="22"/>
          <w:szCs w:val="22"/>
        </w:rPr>
        <w:t xml:space="preserve"> от </w:t>
      </w:r>
      <w:r w:rsidR="00B7434D">
        <w:rPr>
          <w:color w:val="000080"/>
          <w:sz w:val="22"/>
          <w:szCs w:val="22"/>
        </w:rPr>
        <w:t>01.10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B7434D">
        <w:rPr>
          <w:color w:val="000080"/>
          <w:sz w:val="22"/>
          <w:szCs w:val="22"/>
        </w:rPr>
        <w:t>15</w:t>
      </w:r>
      <w:r w:rsidRPr="005F2B78">
        <w:rPr>
          <w:color w:val="000080"/>
          <w:sz w:val="22"/>
          <w:szCs w:val="22"/>
        </w:rPr>
        <w:t xml:space="preserve">г.) </w:t>
      </w:r>
      <w:proofErr w:type="spellStart"/>
      <w:r w:rsidRPr="005F2B78">
        <w:rPr>
          <w:color w:val="000080"/>
          <w:sz w:val="22"/>
          <w:szCs w:val="22"/>
        </w:rPr>
        <w:t>победител</w:t>
      </w:r>
      <w:proofErr w:type="spellEnd"/>
      <w:r w:rsidR="00370574">
        <w:rPr>
          <w:color w:val="000080"/>
          <w:sz w:val="22"/>
          <w:szCs w:val="22"/>
          <w:lang w:val="kk-KZ"/>
        </w:rPr>
        <w:t>е</w:t>
      </w:r>
      <w:r w:rsidR="00F22D51" w:rsidRPr="005F2B78">
        <w:rPr>
          <w:color w:val="000080"/>
          <w:sz w:val="22"/>
          <w:szCs w:val="22"/>
        </w:rPr>
        <w:t>м</w:t>
      </w:r>
      <w:r w:rsidRPr="005F2B78">
        <w:rPr>
          <w:color w:val="000080"/>
          <w:sz w:val="22"/>
          <w:szCs w:val="22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596"/>
        <w:gridCol w:w="4900"/>
      </w:tblGrid>
      <w:tr w:rsidR="004C07A5" w:rsidRPr="005F2B78" w:rsidTr="00370574">
        <w:trPr>
          <w:trHeight w:val="477"/>
        </w:trPr>
        <w:tc>
          <w:tcPr>
            <w:tcW w:w="711" w:type="dxa"/>
            <w:shd w:val="clear" w:color="auto" w:fill="E5F4F7"/>
          </w:tcPr>
          <w:p w:rsidR="004C07A5" w:rsidRPr="005F2B78" w:rsidRDefault="004C07A5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4C07A5" w:rsidRPr="005F2B78" w:rsidRDefault="004C07A5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6" w:type="dxa"/>
            <w:shd w:val="clear" w:color="auto" w:fill="E5F4F7"/>
          </w:tcPr>
          <w:p w:rsidR="004C07A5" w:rsidRPr="005F2B78" w:rsidRDefault="004C07A5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00" w:type="dxa"/>
            <w:shd w:val="clear" w:color="auto" w:fill="E5F4F7"/>
          </w:tcPr>
          <w:p w:rsidR="004C07A5" w:rsidRPr="005F2B78" w:rsidRDefault="004C07A5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4C07A5" w:rsidRPr="005F2B78" w:rsidTr="00370574">
        <w:trPr>
          <w:trHeight w:val="193"/>
        </w:trPr>
        <w:tc>
          <w:tcPr>
            <w:tcW w:w="711" w:type="dxa"/>
            <w:vAlign w:val="center"/>
          </w:tcPr>
          <w:p w:rsidR="004C07A5" w:rsidRPr="005F2B78" w:rsidRDefault="004C07A5" w:rsidP="0037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596" w:type="dxa"/>
            <w:vAlign w:val="center"/>
          </w:tcPr>
          <w:p w:rsidR="004C07A5" w:rsidRPr="003C2C31" w:rsidRDefault="00370574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Глобалинк</w:t>
            </w:r>
            <w:proofErr w:type="spellEnd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Транспортэйшн</w:t>
            </w:r>
            <w:proofErr w:type="spellEnd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энд</w:t>
            </w:r>
            <w:proofErr w:type="spellEnd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Лоджистикс</w:t>
            </w:r>
            <w:proofErr w:type="spellEnd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Ворлдвайд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00" w:type="dxa"/>
            <w:vAlign w:val="center"/>
          </w:tcPr>
          <w:p w:rsidR="004C07A5" w:rsidRPr="005F2B78" w:rsidRDefault="003C2C31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Кабанбай</w:t>
            </w:r>
            <w:proofErr w:type="spellEnd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Батыра, </w:t>
            </w:r>
            <w:proofErr w:type="spellStart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уг</w:t>
            </w:r>
            <w:proofErr w:type="spellEnd"/>
            <w:r w:rsidR="00370574" w:rsidRPr="003705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ул. Курмангалиева, 52/1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поставщиками:</w:t>
      </w:r>
    </w:p>
    <w:p w:rsidR="00977F4F" w:rsidRPr="003C2C31" w:rsidRDefault="00977F4F" w:rsidP="00370574">
      <w:pPr>
        <w:pStyle w:val="a3"/>
        <w:spacing w:before="120"/>
        <w:rPr>
          <w:b/>
          <w:i/>
          <w:color w:val="000099"/>
          <w:szCs w:val="24"/>
        </w:rPr>
      </w:pPr>
      <w:r w:rsidRPr="003C2C31">
        <w:rPr>
          <w:b/>
          <w:i/>
          <w:color w:val="000099"/>
          <w:szCs w:val="24"/>
        </w:rPr>
        <w:t xml:space="preserve"> </w:t>
      </w:r>
      <w:r w:rsidR="00370574" w:rsidRPr="00370574">
        <w:rPr>
          <w:b/>
          <w:i/>
          <w:color w:val="000099"/>
          <w:szCs w:val="24"/>
        </w:rPr>
        <w:t>ТОО «</w:t>
      </w:r>
      <w:proofErr w:type="spellStart"/>
      <w:r w:rsidR="00370574" w:rsidRPr="00370574">
        <w:rPr>
          <w:b/>
          <w:i/>
          <w:color w:val="000099"/>
          <w:szCs w:val="24"/>
        </w:rPr>
        <w:t>Глобалинк</w:t>
      </w:r>
      <w:proofErr w:type="spellEnd"/>
      <w:r w:rsidR="00370574" w:rsidRPr="00370574">
        <w:rPr>
          <w:b/>
          <w:i/>
          <w:color w:val="000099"/>
          <w:szCs w:val="24"/>
        </w:rPr>
        <w:t xml:space="preserve"> </w:t>
      </w:r>
      <w:proofErr w:type="spellStart"/>
      <w:r w:rsidR="00370574" w:rsidRPr="00370574">
        <w:rPr>
          <w:b/>
          <w:i/>
          <w:color w:val="000099"/>
          <w:szCs w:val="24"/>
        </w:rPr>
        <w:t>Транспортэйшн</w:t>
      </w:r>
      <w:proofErr w:type="spellEnd"/>
      <w:r w:rsidR="00370574" w:rsidRPr="00370574">
        <w:rPr>
          <w:b/>
          <w:i/>
          <w:color w:val="000099"/>
          <w:szCs w:val="24"/>
        </w:rPr>
        <w:t xml:space="preserve"> </w:t>
      </w:r>
      <w:proofErr w:type="spellStart"/>
      <w:r w:rsidR="00370574" w:rsidRPr="00370574">
        <w:rPr>
          <w:b/>
          <w:i/>
          <w:color w:val="000099"/>
          <w:szCs w:val="24"/>
        </w:rPr>
        <w:t>энд</w:t>
      </w:r>
      <w:proofErr w:type="spellEnd"/>
      <w:r w:rsidR="00370574" w:rsidRPr="00370574">
        <w:rPr>
          <w:b/>
          <w:i/>
          <w:color w:val="000099"/>
          <w:szCs w:val="24"/>
        </w:rPr>
        <w:t xml:space="preserve"> </w:t>
      </w:r>
      <w:proofErr w:type="spellStart"/>
      <w:r w:rsidR="00370574" w:rsidRPr="00370574">
        <w:rPr>
          <w:b/>
          <w:i/>
          <w:color w:val="000099"/>
          <w:szCs w:val="24"/>
        </w:rPr>
        <w:t>Лоджистикс</w:t>
      </w:r>
      <w:proofErr w:type="spellEnd"/>
      <w:r w:rsidR="00370574" w:rsidRPr="00370574">
        <w:rPr>
          <w:b/>
          <w:i/>
          <w:color w:val="000099"/>
          <w:szCs w:val="24"/>
        </w:rPr>
        <w:t xml:space="preserve"> </w:t>
      </w:r>
      <w:proofErr w:type="spellStart"/>
      <w:r w:rsidR="00370574" w:rsidRPr="00370574">
        <w:rPr>
          <w:b/>
          <w:i/>
          <w:color w:val="000099"/>
          <w:szCs w:val="24"/>
        </w:rPr>
        <w:t>Ворлдвайд</w:t>
      </w:r>
      <w:proofErr w:type="spellEnd"/>
      <w:r w:rsidR="00370574" w:rsidRPr="00370574">
        <w:rPr>
          <w:b/>
          <w:i/>
          <w:color w:val="000099"/>
          <w:szCs w:val="24"/>
        </w:rPr>
        <w:t>»</w:t>
      </w:r>
      <w:r w:rsidRPr="003C2C31">
        <w:rPr>
          <w:b/>
          <w:i/>
          <w:color w:val="000099"/>
          <w:szCs w:val="24"/>
        </w:rPr>
        <w:t>:</w:t>
      </w:r>
    </w:p>
    <w:tbl>
      <w:tblPr>
        <w:tblW w:w="10199" w:type="dxa"/>
        <w:jc w:val="center"/>
        <w:tblInd w:w="-466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20"/>
        <w:gridCol w:w="6057"/>
        <w:gridCol w:w="20"/>
        <w:gridCol w:w="2415"/>
        <w:gridCol w:w="20"/>
        <w:gridCol w:w="1173"/>
        <w:gridCol w:w="20"/>
      </w:tblGrid>
      <w:tr w:rsidR="002513A0" w:rsidRPr="005F2B78" w:rsidTr="00370574">
        <w:trPr>
          <w:gridAfter w:val="1"/>
          <w:wAfter w:w="20" w:type="dxa"/>
          <w:trHeight w:val="449"/>
          <w:jc w:val="center"/>
        </w:trPr>
        <w:tc>
          <w:tcPr>
            <w:tcW w:w="474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6077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35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93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70574" w:rsidRPr="005F2B78" w:rsidTr="00370574">
        <w:trPr>
          <w:trHeight w:val="269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26A79" w:rsidRPr="005F2B78" w:rsidTr="00370574">
        <w:trPr>
          <w:trHeight w:val="589"/>
          <w:jc w:val="center"/>
        </w:trPr>
        <w:tc>
          <w:tcPr>
            <w:tcW w:w="494" w:type="dxa"/>
            <w:gridSpan w:val="2"/>
            <w:vAlign w:val="center"/>
          </w:tcPr>
          <w:p w:rsidR="00826A79" w:rsidRPr="005F2B78" w:rsidRDefault="00826A7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826A7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Свидетельство о государствен</w:t>
            </w:r>
            <w:r w:rsidR="003C2C31">
              <w:rPr>
                <w:i/>
                <w:color w:val="000099"/>
              </w:rPr>
              <w:t xml:space="preserve">ной </w:t>
            </w:r>
            <w:r w:rsidRPr="005F2B7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826A7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A79" w:rsidRPr="005F2B78" w:rsidRDefault="00826A79" w:rsidP="00C342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370574" w:rsidRPr="005F2B78" w:rsidTr="00370574">
        <w:trPr>
          <w:trHeight w:val="377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перечне таможенных представителей с копиями приказов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 xml:space="preserve">Сведения об ознакомлении с условиями внесения в Перечень ненадежных поставщиков Холдинга 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соисполнителей при оказании услуг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Решение единственного участника о продлении полномочий Директора с </w:t>
            </w:r>
            <w:proofErr w:type="spellStart"/>
            <w:r>
              <w:rPr>
                <w:i/>
                <w:color w:val="000099"/>
              </w:rPr>
              <w:t>апостилем</w:t>
            </w:r>
            <w:proofErr w:type="spellEnd"/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продлении полномочий Директора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370574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370574" w:rsidRPr="005F2B78" w:rsidRDefault="0037057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Default="00370574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системы менеджмента качества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574" w:rsidRPr="005F2B78" w:rsidRDefault="00370574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9D016C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9D016C" w:rsidRPr="005F2B78" w:rsidRDefault="009D016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Default="009D016C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9D01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</w:t>
            </w:r>
            <w:r>
              <w:rPr>
                <w:i/>
                <w:color w:val="000099"/>
              </w:rPr>
              <w:t>ьно засвидетельствованные копии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24</w:t>
            </w:r>
          </w:p>
        </w:tc>
      </w:tr>
      <w:tr w:rsidR="009D016C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9D016C" w:rsidRPr="005F2B78" w:rsidRDefault="009D016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Default="009D016C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местного содержания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D016C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9D016C" w:rsidRPr="005F2B78" w:rsidRDefault="009D016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Default="009D016C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Презентация </w:t>
            </w:r>
            <w:proofErr w:type="spellStart"/>
            <w:r>
              <w:rPr>
                <w:i/>
                <w:color w:val="000099"/>
              </w:rPr>
              <w:t>веб-портала</w:t>
            </w:r>
            <w:proofErr w:type="spellEnd"/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016C" w:rsidRPr="005F2B78" w:rsidRDefault="009D016C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2</w:t>
            </w:r>
          </w:p>
        </w:tc>
      </w:tr>
      <w:tr w:rsidR="000F19BB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0F19BB" w:rsidRPr="005F2B78" w:rsidRDefault="000F19B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Default="000F19BB" w:rsidP="00B73D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Pr="005F2B78" w:rsidRDefault="000F19BB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Pr="005F2B78" w:rsidRDefault="000F19BB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77</w:t>
            </w:r>
          </w:p>
        </w:tc>
      </w:tr>
      <w:tr w:rsidR="000F19BB" w:rsidRPr="005F2B78" w:rsidTr="00370574">
        <w:trPr>
          <w:trHeight w:val="142"/>
          <w:jc w:val="center"/>
        </w:trPr>
        <w:tc>
          <w:tcPr>
            <w:tcW w:w="494" w:type="dxa"/>
            <w:gridSpan w:val="2"/>
            <w:vAlign w:val="center"/>
          </w:tcPr>
          <w:p w:rsidR="000F19BB" w:rsidRPr="005F2B78" w:rsidRDefault="000F19B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Default="000F19BB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Pr="005F2B78" w:rsidRDefault="000F19BB" w:rsidP="002A4B2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9BB" w:rsidRPr="005F2B78" w:rsidRDefault="000F19BB" w:rsidP="002A4B2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78</w:t>
            </w:r>
          </w:p>
        </w:tc>
      </w:tr>
      <w:tr w:rsidR="00A24867" w:rsidRPr="005F2B78" w:rsidTr="00370574">
        <w:trPr>
          <w:trHeight w:val="205"/>
          <w:jc w:val="center"/>
        </w:trPr>
        <w:tc>
          <w:tcPr>
            <w:tcW w:w="494" w:type="dxa"/>
            <w:gridSpan w:val="2"/>
            <w:vAlign w:val="center"/>
          </w:tcPr>
          <w:p w:rsidR="00A24867" w:rsidRPr="005F2B78" w:rsidRDefault="00A24867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B73DC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B73DC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867" w:rsidRPr="005F2B78" w:rsidRDefault="000F19B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73DC0" w:rsidRPr="005F2B78" w:rsidTr="00370574">
        <w:trPr>
          <w:trHeight w:val="238"/>
          <w:jc w:val="center"/>
        </w:trPr>
        <w:tc>
          <w:tcPr>
            <w:tcW w:w="494" w:type="dxa"/>
            <w:gridSpan w:val="2"/>
            <w:vAlign w:val="center"/>
          </w:tcPr>
          <w:p w:rsidR="00B73DC0" w:rsidRPr="005F2B78" w:rsidRDefault="00B73DC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607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Default="00B73DC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Pr="005F2B78" w:rsidRDefault="00B73DC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DC0" w:rsidRDefault="000F19B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9C7D3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  <w:r w:rsidR="009C7D3E" w:rsidRPr="009C7D3E">
        <w:rPr>
          <w:b/>
          <w:color w:val="000080"/>
          <w:sz w:val="22"/>
          <w:szCs w:val="22"/>
        </w:rPr>
        <w:t>РЕШИЛА</w:t>
      </w:r>
      <w:r w:rsidR="009C7D3E"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13642D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тендера </w:t>
      </w:r>
      <w:r w:rsidR="0013642D" w:rsidRPr="0013642D">
        <w:rPr>
          <w:i/>
          <w:color w:val="000099"/>
          <w:sz w:val="22"/>
          <w:szCs w:val="22"/>
        </w:rPr>
        <w:t>ТОО «</w:t>
      </w:r>
      <w:proofErr w:type="spellStart"/>
      <w:r w:rsidR="0013642D" w:rsidRPr="0013642D">
        <w:rPr>
          <w:i/>
          <w:color w:val="000099"/>
          <w:sz w:val="22"/>
          <w:szCs w:val="22"/>
        </w:rPr>
        <w:t>Глобалинк</w:t>
      </w:r>
      <w:proofErr w:type="spellEnd"/>
      <w:r w:rsidR="0013642D" w:rsidRPr="0013642D">
        <w:rPr>
          <w:i/>
          <w:color w:val="000099"/>
          <w:sz w:val="22"/>
          <w:szCs w:val="22"/>
        </w:rPr>
        <w:t xml:space="preserve"> </w:t>
      </w:r>
      <w:proofErr w:type="spellStart"/>
      <w:r w:rsidR="0013642D" w:rsidRPr="0013642D">
        <w:rPr>
          <w:i/>
          <w:color w:val="000099"/>
          <w:sz w:val="22"/>
          <w:szCs w:val="22"/>
        </w:rPr>
        <w:t>Транспортэйшн</w:t>
      </w:r>
      <w:proofErr w:type="spellEnd"/>
      <w:r w:rsidR="0013642D" w:rsidRPr="0013642D">
        <w:rPr>
          <w:i/>
          <w:color w:val="000099"/>
          <w:sz w:val="22"/>
          <w:szCs w:val="22"/>
        </w:rPr>
        <w:t xml:space="preserve"> </w:t>
      </w:r>
      <w:proofErr w:type="spellStart"/>
      <w:r w:rsidR="0013642D" w:rsidRPr="0013642D">
        <w:rPr>
          <w:i/>
          <w:color w:val="000099"/>
          <w:sz w:val="22"/>
          <w:szCs w:val="22"/>
        </w:rPr>
        <w:t>энд</w:t>
      </w:r>
      <w:proofErr w:type="spellEnd"/>
      <w:r w:rsidR="0013642D" w:rsidRPr="0013642D">
        <w:rPr>
          <w:i/>
          <w:color w:val="000099"/>
          <w:sz w:val="22"/>
          <w:szCs w:val="22"/>
        </w:rPr>
        <w:t xml:space="preserve"> </w:t>
      </w:r>
      <w:proofErr w:type="spellStart"/>
      <w:r w:rsidR="0013642D" w:rsidRPr="0013642D">
        <w:rPr>
          <w:i/>
          <w:color w:val="000099"/>
          <w:sz w:val="22"/>
          <w:szCs w:val="22"/>
        </w:rPr>
        <w:t>Лоджистикс</w:t>
      </w:r>
      <w:proofErr w:type="spellEnd"/>
      <w:r w:rsidR="0013642D" w:rsidRPr="0013642D">
        <w:rPr>
          <w:i/>
          <w:color w:val="000099"/>
          <w:sz w:val="22"/>
          <w:szCs w:val="22"/>
        </w:rPr>
        <w:t xml:space="preserve"> </w:t>
      </w:r>
      <w:proofErr w:type="spellStart"/>
      <w:r w:rsidR="0013642D" w:rsidRPr="0013642D">
        <w:rPr>
          <w:i/>
          <w:color w:val="000099"/>
          <w:sz w:val="22"/>
          <w:szCs w:val="22"/>
        </w:rPr>
        <w:t>Ворлдвайд</w:t>
      </w:r>
      <w:proofErr w:type="spellEnd"/>
      <w:r w:rsidR="0013642D" w:rsidRPr="0013642D">
        <w:rPr>
          <w:i/>
          <w:color w:val="000099"/>
          <w:sz w:val="22"/>
          <w:szCs w:val="22"/>
        </w:rPr>
        <w:t>»</w:t>
      </w:r>
      <w:r w:rsidR="0013642D">
        <w:rPr>
          <w:i/>
          <w:color w:val="000099"/>
          <w:sz w:val="22"/>
          <w:szCs w:val="22"/>
        </w:rPr>
        <w:t xml:space="preserve"> </w:t>
      </w:r>
      <w:r w:rsidR="00E80436">
        <w:rPr>
          <w:i/>
          <w:color w:val="000099"/>
          <w:sz w:val="20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4B5F22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Д.</w:t>
            </w:r>
            <w:r w:rsidR="00080C70">
              <w:rPr>
                <w:rFonts w:ascii="Times New Roman" w:hAnsi="Times New Roman"/>
                <w:i/>
                <w:iCs/>
                <w:color w:val="000080"/>
              </w:rPr>
              <w:t xml:space="preserve"> Д.</w:t>
            </w:r>
          </w:p>
        </w:tc>
      </w:tr>
      <w:tr w:rsidR="0013642D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D" w:rsidRDefault="0013642D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 </w:t>
            </w:r>
          </w:p>
          <w:p w:rsidR="0013642D" w:rsidRDefault="0013642D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CD034A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13642D" w:rsidRDefault="0013642D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D" w:rsidRPr="005F2B78" w:rsidRDefault="0013642D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D" w:rsidRDefault="0013642D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</w:p>
          <w:p w:rsidR="0013642D" w:rsidRDefault="0013642D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</w:p>
          <w:p w:rsidR="0013642D" w:rsidRPr="005F2B78" w:rsidRDefault="0013642D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13642D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 </w:t>
            </w:r>
            <w:r w:rsidR="003D56A6"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B7434D">
              <w:rPr>
                <w:rFonts w:ascii="Times New Roman" w:hAnsi="Times New Roman"/>
                <w:i/>
                <w:iCs/>
                <w:color w:val="000080"/>
              </w:rPr>
              <w:t>Менеджер по вопросам логистики и таможенного оформления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D" w:rsidRDefault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D56A6" w:rsidRPr="005F2B78" w:rsidRDefault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r w:rsidRPr="00B7434D">
              <w:rPr>
                <w:rFonts w:ascii="Times New Roman" w:hAnsi="Times New Roman"/>
                <w:i/>
                <w:iCs/>
                <w:color w:val="000080"/>
              </w:rPr>
              <w:t>Омаров А. Р.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Менеджер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13642D" w:rsidP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B7434D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13642D" w:rsidP="0013642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3D56A6" w:rsidRPr="005F2B78" w:rsidRDefault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D56A6" w:rsidRDefault="003D56A6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D56A6" w:rsidRPr="00D67D01" w:rsidRDefault="0013642D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 </w:t>
            </w:r>
            <w:proofErr w:type="spellStart"/>
            <w:r w:rsidR="003D56A6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3D56A6">
              <w:rPr>
                <w:rFonts w:ascii="Times New Roman" w:hAnsi="Times New Roman"/>
                <w:i/>
                <w:iCs/>
                <w:color w:val="000080"/>
              </w:rPr>
              <w:t xml:space="preserve"> Т. К.</w:t>
            </w:r>
          </w:p>
        </w:tc>
      </w:tr>
    </w:tbl>
    <w:p w:rsidR="00E36584" w:rsidRDefault="00E36584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:rsidR="00080C70" w:rsidRDefault="00080C70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</w:p>
    <w:p w:rsidR="00080C70" w:rsidRPr="005A7059" w:rsidRDefault="00080C70" w:rsidP="00E3658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48" w:rsidRDefault="00BA2648">
      <w:pPr>
        <w:spacing w:after="0" w:line="240" w:lineRule="auto"/>
      </w:pPr>
      <w:r>
        <w:separator/>
      </w:r>
    </w:p>
  </w:endnote>
  <w:endnote w:type="continuationSeparator" w:id="0">
    <w:p w:rsidR="00BA2648" w:rsidRDefault="00BA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48" w:rsidRDefault="00BA2648">
      <w:pPr>
        <w:spacing w:after="0" w:line="240" w:lineRule="auto"/>
      </w:pPr>
      <w:r>
        <w:separator/>
      </w:r>
    </w:p>
  </w:footnote>
  <w:footnote w:type="continuationSeparator" w:id="0">
    <w:p w:rsidR="00BA2648" w:rsidRDefault="00BA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2" w:rsidRDefault="00C0482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F22" w:rsidRDefault="004B5F22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727E9"/>
    <w:rsid w:val="0007532B"/>
    <w:rsid w:val="00080C70"/>
    <w:rsid w:val="000B3AEB"/>
    <w:rsid w:val="000E11BD"/>
    <w:rsid w:val="000F19BB"/>
    <w:rsid w:val="00107A6B"/>
    <w:rsid w:val="0013642D"/>
    <w:rsid w:val="0016099E"/>
    <w:rsid w:val="00161BE5"/>
    <w:rsid w:val="00162914"/>
    <w:rsid w:val="00165DE9"/>
    <w:rsid w:val="001951D6"/>
    <w:rsid w:val="001C204D"/>
    <w:rsid w:val="001F5E45"/>
    <w:rsid w:val="0024169A"/>
    <w:rsid w:val="002513A0"/>
    <w:rsid w:val="00272D26"/>
    <w:rsid w:val="00282E1B"/>
    <w:rsid w:val="002B0B46"/>
    <w:rsid w:val="002B351C"/>
    <w:rsid w:val="00320091"/>
    <w:rsid w:val="00364C72"/>
    <w:rsid w:val="00370574"/>
    <w:rsid w:val="003859B0"/>
    <w:rsid w:val="00394171"/>
    <w:rsid w:val="003C2C31"/>
    <w:rsid w:val="003D56A6"/>
    <w:rsid w:val="003E1A85"/>
    <w:rsid w:val="004135C0"/>
    <w:rsid w:val="0044479A"/>
    <w:rsid w:val="0047009E"/>
    <w:rsid w:val="004B5F22"/>
    <w:rsid w:val="004C07A5"/>
    <w:rsid w:val="00510FDE"/>
    <w:rsid w:val="00561F4A"/>
    <w:rsid w:val="00585FE0"/>
    <w:rsid w:val="005A7059"/>
    <w:rsid w:val="005E5B74"/>
    <w:rsid w:val="005F2B78"/>
    <w:rsid w:val="006131A7"/>
    <w:rsid w:val="006253B0"/>
    <w:rsid w:val="00676B49"/>
    <w:rsid w:val="006972A5"/>
    <w:rsid w:val="007153D2"/>
    <w:rsid w:val="00771E15"/>
    <w:rsid w:val="00773986"/>
    <w:rsid w:val="0079124B"/>
    <w:rsid w:val="007B2E6B"/>
    <w:rsid w:val="007F1D28"/>
    <w:rsid w:val="00826A79"/>
    <w:rsid w:val="00852391"/>
    <w:rsid w:val="0085552E"/>
    <w:rsid w:val="0089501C"/>
    <w:rsid w:val="008B784C"/>
    <w:rsid w:val="008E3518"/>
    <w:rsid w:val="008F1DEE"/>
    <w:rsid w:val="0091684F"/>
    <w:rsid w:val="0094498F"/>
    <w:rsid w:val="00977F4F"/>
    <w:rsid w:val="00990F16"/>
    <w:rsid w:val="009C7D3E"/>
    <w:rsid w:val="009D016C"/>
    <w:rsid w:val="00A113D3"/>
    <w:rsid w:val="00A24867"/>
    <w:rsid w:val="00AB6572"/>
    <w:rsid w:val="00AC79EF"/>
    <w:rsid w:val="00AE098E"/>
    <w:rsid w:val="00AF0A62"/>
    <w:rsid w:val="00AF5D89"/>
    <w:rsid w:val="00B00FD1"/>
    <w:rsid w:val="00B73DC0"/>
    <w:rsid w:val="00B7434D"/>
    <w:rsid w:val="00BA2648"/>
    <w:rsid w:val="00BA6B85"/>
    <w:rsid w:val="00C04822"/>
    <w:rsid w:val="00C34222"/>
    <w:rsid w:val="00C72B2C"/>
    <w:rsid w:val="00C7408D"/>
    <w:rsid w:val="00CA73B5"/>
    <w:rsid w:val="00D262D8"/>
    <w:rsid w:val="00D6138E"/>
    <w:rsid w:val="00D67D01"/>
    <w:rsid w:val="00D873EB"/>
    <w:rsid w:val="00DA38FF"/>
    <w:rsid w:val="00DC4A19"/>
    <w:rsid w:val="00DE6E34"/>
    <w:rsid w:val="00E361A0"/>
    <w:rsid w:val="00E36584"/>
    <w:rsid w:val="00E64BEA"/>
    <w:rsid w:val="00E801E5"/>
    <w:rsid w:val="00E80436"/>
    <w:rsid w:val="00E91247"/>
    <w:rsid w:val="00EA6900"/>
    <w:rsid w:val="00EC4605"/>
    <w:rsid w:val="00F22D51"/>
    <w:rsid w:val="00F8665D"/>
    <w:rsid w:val="00FD38C8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10</cp:revision>
  <dcterms:created xsi:type="dcterms:W3CDTF">2014-05-11T05:17:00Z</dcterms:created>
  <dcterms:modified xsi:type="dcterms:W3CDTF">2015-10-07T02:59:00Z</dcterms:modified>
</cp:coreProperties>
</file>