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92" w:rsidRPr="00DA7FBA" w:rsidRDefault="0012257D" w:rsidP="00DA7FBA">
      <w:pPr>
        <w:spacing w:after="251" w:line="30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Техническая спецификация на приобретение</w:t>
      </w:r>
      <w:r w:rsidR="00385118" w:rsidRPr="00DA7F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="009F663D" w:rsidRPr="00DA7F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электроинструментов, инструментов</w:t>
      </w:r>
      <w:r w:rsidRPr="00DA7F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 для техников по эксплуатации здания и сооружений.</w:t>
      </w:r>
    </w:p>
    <w:p w:rsidR="00B1438F" w:rsidRPr="00DA7FBA" w:rsidRDefault="00330D2D" w:rsidP="00B1438F">
      <w:pPr>
        <w:spacing w:after="251" w:line="300" w:lineRule="atLeast"/>
        <w:textAlignment w:val="top"/>
        <w:outlineLvl w:val="1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u w:val="single"/>
          <w:lang w:val="en-US"/>
        </w:rPr>
      </w:pPr>
      <w:r w:rsidRPr="00DA7FB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u w:val="single"/>
        </w:rPr>
        <w:t>Лот №1</w:t>
      </w:r>
      <w:r w:rsidRPr="00DA7FB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u w:val="single"/>
          <w:lang w:val="en-US"/>
        </w:rPr>
        <w:t>-</w:t>
      </w:r>
      <w:r w:rsidRPr="00DA7FB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u w:val="single"/>
        </w:rPr>
        <w:t xml:space="preserve"> Ш</w:t>
      </w:r>
      <w:r w:rsidR="0012257D" w:rsidRPr="00DA7FB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u w:val="single"/>
        </w:rPr>
        <w:t>уруповёрт</w:t>
      </w:r>
      <w:r w:rsidR="00B1438F" w:rsidRPr="00DA7FB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u w:val="single"/>
        </w:rPr>
        <w:t xml:space="preserve"> </w:t>
      </w:r>
    </w:p>
    <w:p w:rsidR="007613DE" w:rsidRPr="00DA7FBA" w:rsidRDefault="007613DE">
      <w:pPr>
        <w:rPr>
          <w:rFonts w:ascii="Times New Roman" w:hAnsi="Times New Roman" w:cs="Times New Roman"/>
          <w:sz w:val="24"/>
          <w:szCs w:val="24"/>
        </w:rPr>
      </w:pPr>
    </w:p>
    <w:p w:rsidR="00B1438F" w:rsidRPr="00DA7FBA" w:rsidRDefault="00B1438F" w:rsidP="00B1438F">
      <w:pPr>
        <w:spacing w:after="167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</w:t>
      </w:r>
      <w:r w:rsidR="00330D2D"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характеристики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  <w:gridCol w:w="4827"/>
      </w:tblGrid>
      <w:tr w:rsidR="00B1438F" w:rsidRPr="00DA7FBA" w:rsidTr="0012257D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Питание   </w:t>
            </w:r>
          </w:p>
        </w:tc>
        <w:tc>
          <w:tcPr>
            <w:tcW w:w="2477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Аккумулятор</w:t>
            </w:r>
          </w:p>
        </w:tc>
      </w:tr>
      <w:tr w:rsidR="00B1438F" w:rsidRPr="00DA7FBA" w:rsidTr="0012257D">
        <w:trPr>
          <w:tblCellSpacing w:w="15" w:type="dxa"/>
        </w:trPr>
        <w:tc>
          <w:tcPr>
            <w:tcW w:w="2477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Тип патрона   </w:t>
            </w:r>
          </w:p>
        </w:tc>
        <w:tc>
          <w:tcPr>
            <w:tcW w:w="2477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Быстрозажимной</w:t>
            </w:r>
          </w:p>
        </w:tc>
      </w:tr>
    </w:tbl>
    <w:p w:rsidR="00B1438F" w:rsidRPr="00DA7FBA" w:rsidRDefault="00B1438F" w:rsidP="00B1438F">
      <w:pPr>
        <w:spacing w:after="167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  <w:gridCol w:w="4827"/>
      </w:tblGrid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Тип аккумулятора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Li-Ion</w:t>
            </w:r>
          </w:p>
        </w:tc>
      </w:tr>
    </w:tbl>
    <w:p w:rsidR="00B1438F" w:rsidRPr="00DA7FBA" w:rsidRDefault="00B1438F" w:rsidP="00B1438F">
      <w:pPr>
        <w:spacing w:after="167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Дополнительные функции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  <w:gridCol w:w="4827"/>
      </w:tblGrid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Ударный режим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Количество скоростей работы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Реверс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Регулировка количества оборотов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Блокировка кнопки включения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Блокировка шпинделя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</w:tbl>
    <w:p w:rsidR="00B1438F" w:rsidRPr="00DA7FBA" w:rsidRDefault="00B1438F" w:rsidP="00B1438F">
      <w:pPr>
        <w:spacing w:after="167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Комплектация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  <w:gridCol w:w="4827"/>
      </w:tblGrid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Дополнительный аккумулятор  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</w:tbl>
    <w:p w:rsidR="00330D2D" w:rsidRPr="00DA7FBA" w:rsidRDefault="00330D2D" w:rsidP="00B1438F">
      <w:pPr>
        <w:spacing w:after="167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438F" w:rsidRPr="00DA7FBA" w:rsidRDefault="00B1438F" w:rsidP="00B1438F">
      <w:pPr>
        <w:spacing w:after="167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  <w:gridCol w:w="4827"/>
      </w:tblGrid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Назначение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дрель-шуруповерт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Диаметр патрона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2F7DCC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 мм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Макс. число оборотов холостого хода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2F7DCC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1300 </w:t>
            </w:r>
            <w:proofErr w:type="gramStart"/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proofErr w:type="gramEnd"/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/мин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Максимальный крутящий момент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45 Н·м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Макс. диаметр сверления (дерево)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2F7DCC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29 мм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Макс. диаметр сверления (металл)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2F7DCC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10 мм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Режимы работы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сверление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Напряжение аккумулятора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2F7DCC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proofErr w:type="gramStart"/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</w:t>
            </w:r>
            <w:proofErr w:type="gramEnd"/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Съемный аккумулятор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есть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Вес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2F7DCC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более </w:t>
            </w:r>
            <w:r w:rsidR="00B1438F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 кг </w:t>
            </w:r>
          </w:p>
        </w:tc>
      </w:tr>
      <w:tr w:rsidR="00B1438F" w:rsidRPr="00DA7FBA" w:rsidTr="00B1438F">
        <w:trPr>
          <w:tblCellSpacing w:w="15" w:type="dxa"/>
        </w:trPr>
        <w:tc>
          <w:tcPr>
            <w:tcW w:w="2500" w:type="pct"/>
            <w:tcBorders>
              <w:top w:val="dashed" w:sz="2" w:space="0" w:color="CCCCCC"/>
              <w:left w:val="dashed" w:sz="2" w:space="0" w:color="CCCCCC"/>
              <w:bottom w:val="dashed" w:sz="2" w:space="0" w:color="CCCCCC"/>
              <w:right w:val="dashed" w:sz="6" w:space="0" w:color="CCCCCC"/>
            </w:tcBorders>
            <w:shd w:val="clear" w:color="auto" w:fill="F8F8F8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Особенности </w:t>
            </w:r>
          </w:p>
        </w:tc>
        <w:tc>
          <w:tcPr>
            <w:tcW w:w="2500" w:type="pct"/>
            <w:shd w:val="clear" w:color="auto" w:fill="FFFFFF"/>
            <w:tcMar>
              <w:top w:w="84" w:type="dxa"/>
              <w:left w:w="117" w:type="dxa"/>
              <w:bottom w:w="84" w:type="dxa"/>
              <w:right w:w="117" w:type="dxa"/>
            </w:tcMar>
            <w:vAlign w:val="center"/>
            <w:hideMark/>
          </w:tcPr>
          <w:p w:rsidR="00B1438F" w:rsidRPr="00DA7FBA" w:rsidRDefault="00B1438F" w:rsidP="00B1438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система защиты аккумулятора от перегрузки, перегрева и глубокого разряда </w:t>
            </w:r>
          </w:p>
        </w:tc>
      </w:tr>
    </w:tbl>
    <w:p w:rsidR="00B1438F" w:rsidRPr="00DA7FBA" w:rsidRDefault="00B1438F">
      <w:pPr>
        <w:rPr>
          <w:rFonts w:ascii="Times New Roman" w:hAnsi="Times New Roman" w:cs="Times New Roman"/>
          <w:sz w:val="24"/>
          <w:szCs w:val="24"/>
        </w:rPr>
      </w:pPr>
    </w:p>
    <w:p w:rsidR="005415E4" w:rsidRPr="00DA7FBA" w:rsidRDefault="00330D2D" w:rsidP="005415E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FB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u w:val="single"/>
        </w:rPr>
        <w:t>Лот №2</w:t>
      </w:r>
    </w:p>
    <w:p w:rsidR="005415E4" w:rsidRPr="00DA7FBA" w:rsidRDefault="005415E4" w:rsidP="005415E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FBA">
        <w:rPr>
          <w:rFonts w:ascii="Times New Roman" w:hAnsi="Times New Roman" w:cs="Times New Roman"/>
          <w:b/>
          <w:i/>
          <w:color w:val="333333"/>
          <w:kern w:val="36"/>
          <w:sz w:val="24"/>
          <w:szCs w:val="24"/>
          <w:u w:val="single"/>
        </w:rPr>
        <w:t xml:space="preserve">Аккумуляторная угловая </w:t>
      </w:r>
      <w:proofErr w:type="spellStart"/>
      <w:r w:rsidRPr="00DA7FBA">
        <w:rPr>
          <w:rFonts w:ascii="Times New Roman" w:hAnsi="Times New Roman" w:cs="Times New Roman"/>
          <w:b/>
          <w:i/>
          <w:color w:val="333333"/>
          <w:kern w:val="36"/>
          <w:sz w:val="24"/>
          <w:szCs w:val="24"/>
          <w:u w:val="single"/>
        </w:rPr>
        <w:t>шлифмашина</w:t>
      </w:r>
      <w:proofErr w:type="spellEnd"/>
      <w:r w:rsidRPr="00DA7FBA">
        <w:rPr>
          <w:rFonts w:ascii="Times New Roman" w:hAnsi="Times New Roman" w:cs="Times New Roman"/>
          <w:b/>
          <w:i/>
          <w:color w:val="333333"/>
          <w:kern w:val="36"/>
          <w:sz w:val="24"/>
          <w:szCs w:val="24"/>
          <w:u w:val="single"/>
        </w:rPr>
        <w:t xml:space="preserve"> (болгарка) </w:t>
      </w:r>
      <w:r w:rsidR="002F7DCC" w:rsidRPr="00DA7FBA">
        <w:rPr>
          <w:rFonts w:ascii="Times New Roman" w:hAnsi="Times New Roman" w:cs="Times New Roman"/>
          <w:b/>
          <w:i/>
          <w:color w:val="333333"/>
          <w:kern w:val="36"/>
          <w:sz w:val="24"/>
          <w:szCs w:val="24"/>
          <w:u w:val="single"/>
          <w:lang w:val="en-US"/>
        </w:rPr>
        <w:t>Professional</w:t>
      </w:r>
    </w:p>
    <w:p w:rsidR="005415E4" w:rsidRPr="00DA7FBA" w:rsidRDefault="005415E4" w:rsidP="005415E4">
      <w:pPr>
        <w:spacing w:after="251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Описание </w:t>
      </w:r>
    </w:p>
    <w:p w:rsidR="005415E4" w:rsidRPr="00DA7FBA" w:rsidRDefault="005415E4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Максимальная производительность съёма и резки в своём классе на одном заряде аккумулятора</w:t>
      </w:r>
    </w:p>
    <w:p w:rsidR="005415E4" w:rsidRPr="00DA7FBA" w:rsidRDefault="005415E4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 надёжный и устойчивый к нагрузкам 4-полюсный двигатель высокой мощности для долгого срока службы</w:t>
      </w:r>
    </w:p>
    <w:p w:rsidR="005415E4" w:rsidRPr="00DA7FBA" w:rsidRDefault="005415E4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Компактное испол</w:t>
      </w:r>
      <w:r w:rsidR="00DA7FBA"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нение и малый вес </w:t>
      </w: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комфортной работы в труднодоступных местах и над головой</w:t>
      </w:r>
    </w:p>
    <w:p w:rsidR="005415E4" w:rsidRPr="00DA7FBA" w:rsidRDefault="00DA7FBA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="005415E4"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ндикатор заряда: </w:t>
      </w: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должен </w:t>
      </w:r>
      <w:r w:rsidR="005415E4"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показывает степень заряженности аккумулятора в любое время</w:t>
      </w:r>
    </w:p>
    <w:p w:rsidR="005415E4" w:rsidRPr="00DA7FBA" w:rsidRDefault="005415E4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Корпус редуктора переставляется с шагом 90°</w:t>
      </w:r>
    </w:p>
    <w:p w:rsidR="005415E4" w:rsidRPr="00DA7FBA" w:rsidRDefault="005415E4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Рукоятка, заворачиваемая с левой и с правой стороны</w:t>
      </w:r>
    </w:p>
    <w:p w:rsidR="005415E4" w:rsidRPr="00DA7FBA" w:rsidRDefault="005415E4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Устойчивый к проворачиванию защитный кожух – легко и быстро регулируемый, гарантирующий безопасность в работе</w:t>
      </w:r>
    </w:p>
    <w:p w:rsidR="005415E4" w:rsidRPr="00DA7FBA" w:rsidRDefault="005415E4" w:rsidP="005415E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Отсутствие эффекта памяти: аккумулятор можно заряжать вне зависимости от степени его заряженности без повреждения элементов</w:t>
      </w:r>
    </w:p>
    <w:p w:rsidR="005415E4" w:rsidRPr="00DA7FBA" w:rsidRDefault="005415E4" w:rsidP="005415E4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15E4" w:rsidRPr="00DA7FBA" w:rsidRDefault="005415E4" w:rsidP="005415E4">
      <w:pPr>
        <w:spacing w:before="251" w:after="251" w:line="300" w:lineRule="atLeast"/>
        <w:textAlignment w:val="top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Технические характеристики шлифмашины 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0"/>
        <w:gridCol w:w="2473"/>
      </w:tblGrid>
      <w:tr w:rsidR="005415E4" w:rsidRPr="00DA7FBA" w:rsidTr="00346D5C">
        <w:trPr>
          <w:tblCellSpacing w:w="15" w:type="dxa"/>
        </w:trPr>
        <w:tc>
          <w:tcPr>
            <w:tcW w:w="3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Емкость аккумулятора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2F7DCC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5415E4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proofErr w:type="gramStart"/>
            <w:r w:rsidR="005415E4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</w:t>
            </w:r>
            <w:proofErr w:type="gramEnd"/>
            <w:r w:rsidR="005415E4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•ч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Число оборотов холостого хода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10.000 мин-1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Напряжение аккумулятора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2F7DCC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5415E4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proofErr w:type="gramStart"/>
            <w:r w:rsidR="005415E4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415E4" w:rsidRPr="00DA7FBA" w:rsidTr="00346D5C">
        <w:trPr>
          <w:tblCellSpacing w:w="15" w:type="dxa"/>
        </w:trPr>
        <w:tc>
          <w:tcPr>
            <w:tcW w:w="3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 с аккумулятором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2F7DCC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более </w:t>
            </w:r>
            <w:r w:rsidR="005415E4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2,3 кг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Сменные инструменты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Диам. обдирочного/отрезного круга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2F7DCC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5415E4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115 мм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Диам. резинового тарельчатого шлифкруга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2F7DCC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менее </w:t>
            </w:r>
            <w:r w:rsidR="005415E4"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115 мм</w:t>
            </w:r>
          </w:p>
        </w:tc>
      </w:tr>
    </w:tbl>
    <w:p w:rsidR="005415E4" w:rsidRPr="00DA7FBA" w:rsidRDefault="005415E4" w:rsidP="005415E4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Значения шума/вибрации</w:t>
      </w:r>
    </w:p>
    <w:p w:rsidR="005415E4" w:rsidRPr="00DA7FBA" w:rsidRDefault="005415E4" w:rsidP="005415E4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Значения установлены согласно EN 60745. </w:t>
      </w: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Общие значения вибрации (сумма векторов по трём направлениям)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3"/>
        <w:gridCol w:w="2500"/>
      </w:tblGrid>
      <w:tr w:rsidR="005415E4" w:rsidRPr="00DA7FBA" w:rsidTr="00346D5C">
        <w:trPr>
          <w:tblCellSpacing w:w="15" w:type="dxa"/>
        </w:trPr>
        <w:tc>
          <w:tcPr>
            <w:tcW w:w="3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Шлифование шлифлистом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Значение вибрации ah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2.5 м/</w:t>
            </w:r>
            <w:proofErr w:type="gramStart"/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²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Коэффициент неточности K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 м/</w:t>
            </w:r>
            <w:proofErr w:type="gramStart"/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²</w:t>
            </w:r>
          </w:p>
        </w:tc>
      </w:tr>
    </w:tbl>
    <w:p w:rsidR="005415E4" w:rsidRPr="00DA7FBA" w:rsidRDefault="005415E4" w:rsidP="005415E4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53"/>
      </w:tblGrid>
      <w:tr w:rsidR="005415E4" w:rsidRPr="00DA7FBA" w:rsidTr="00346D5C">
        <w:trPr>
          <w:tblCellSpacing w:w="15" w:type="dxa"/>
        </w:trPr>
        <w:tc>
          <w:tcPr>
            <w:tcW w:w="3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Шлифование поверхностей (обдирка)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Значение вибрации ah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6.0 м/</w:t>
            </w:r>
            <w:proofErr w:type="gramStart"/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²</w:t>
            </w:r>
          </w:p>
        </w:tc>
      </w:tr>
      <w:tr w:rsidR="005415E4" w:rsidRPr="00DA7FBA" w:rsidTr="00346D5C">
        <w:trPr>
          <w:tblCellSpacing w:w="15" w:type="dxa"/>
        </w:trPr>
        <w:tc>
          <w:tcPr>
            <w:tcW w:w="3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Коэффициент неточности K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15E4" w:rsidRPr="00DA7FBA" w:rsidRDefault="005415E4" w:rsidP="00346D5C">
            <w:pPr>
              <w:spacing w:before="100" w:beforeAutospacing="1" w:after="18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 м/</w:t>
            </w:r>
            <w:proofErr w:type="gramStart"/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DA7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²</w:t>
            </w:r>
          </w:p>
        </w:tc>
      </w:tr>
    </w:tbl>
    <w:p w:rsidR="00F94392" w:rsidRPr="00DA7FBA" w:rsidRDefault="00F94392" w:rsidP="009060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</w:pPr>
    </w:p>
    <w:p w:rsidR="00313524" w:rsidRPr="00DA7FBA" w:rsidRDefault="00313524">
      <w:pPr>
        <w:rPr>
          <w:rFonts w:ascii="Times New Roman" w:hAnsi="Times New Roman" w:cs="Times New Roman"/>
          <w:sz w:val="24"/>
          <w:szCs w:val="24"/>
        </w:rPr>
      </w:pPr>
    </w:p>
    <w:p w:rsidR="002112B4" w:rsidRPr="00087C01" w:rsidRDefault="00087C01" w:rsidP="002112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  <w:t>3</w:t>
      </w:r>
    </w:p>
    <w:p w:rsidR="00313524" w:rsidRPr="00DA7FBA" w:rsidRDefault="00313524" w:rsidP="00DA7FBA">
      <w:pPr>
        <w:shd w:val="clear" w:color="auto" w:fill="FFFFFF"/>
        <w:spacing w:after="306" w:line="368" w:lineRule="atLeast"/>
        <w:outlineLvl w:val="0"/>
        <w:rPr>
          <w:rFonts w:ascii="Times New Roman" w:eastAsia="Times New Roman" w:hAnsi="Times New Roman" w:cs="Times New Roman"/>
          <w:b/>
          <w:i/>
          <w:color w:val="132837"/>
          <w:kern w:val="36"/>
          <w:sz w:val="24"/>
          <w:szCs w:val="24"/>
          <w:u w:val="single"/>
        </w:rPr>
      </w:pPr>
      <w:r w:rsidRPr="00DA7FBA">
        <w:rPr>
          <w:rFonts w:ascii="Times New Roman" w:eastAsia="Times New Roman" w:hAnsi="Times New Roman" w:cs="Times New Roman"/>
          <w:b/>
          <w:i/>
          <w:color w:val="132837"/>
          <w:kern w:val="36"/>
          <w:sz w:val="24"/>
          <w:szCs w:val="24"/>
          <w:u w:val="single"/>
        </w:rPr>
        <w:t>Набор инструментов для электромонтажа 1000 V, 4 предмета</w:t>
      </w:r>
    </w:p>
    <w:p w:rsidR="00313524" w:rsidRPr="00DA7FBA" w:rsidRDefault="00313524" w:rsidP="00313524">
      <w:pPr>
        <w:shd w:val="clear" w:color="auto" w:fill="FFFFFF"/>
        <w:spacing w:after="77" w:line="383" w:lineRule="atLeast"/>
        <w:outlineLvl w:val="2"/>
        <w:rPr>
          <w:rFonts w:ascii="Times New Roman" w:eastAsia="Times New Roman" w:hAnsi="Times New Roman" w:cs="Times New Roman"/>
          <w:caps/>
          <w:color w:val="132837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aps/>
          <w:color w:val="132837"/>
          <w:sz w:val="24"/>
          <w:szCs w:val="24"/>
        </w:rPr>
        <w:t xml:space="preserve">Технические характеристики </w:t>
      </w:r>
    </w:p>
    <w:tbl>
      <w:tblPr>
        <w:tblW w:w="5000" w:type="pct"/>
        <w:tblCellSpacing w:w="15" w:type="dxa"/>
        <w:tblInd w:w="-3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4846"/>
      </w:tblGrid>
      <w:tr w:rsidR="00313524" w:rsidRPr="00DA7FBA" w:rsidTr="00346D5C">
        <w:trPr>
          <w:tblHeader/>
          <w:tblCellSpacing w:w="15" w:type="dxa"/>
        </w:trPr>
        <w:tc>
          <w:tcPr>
            <w:tcW w:w="2500" w:type="pct"/>
            <w:tcMar>
              <w:top w:w="153" w:type="dxa"/>
              <w:left w:w="276" w:type="dxa"/>
              <w:bottom w:w="153" w:type="dxa"/>
              <w:right w:w="0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3D50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b/>
                <w:bCs/>
                <w:color w:val="293D50"/>
                <w:sz w:val="24"/>
                <w:szCs w:val="24"/>
              </w:rPr>
              <w:t>Название характеристики</w:t>
            </w:r>
          </w:p>
        </w:tc>
        <w:tc>
          <w:tcPr>
            <w:tcW w:w="2500" w:type="pct"/>
            <w:tcMar>
              <w:top w:w="153" w:type="dxa"/>
              <w:left w:w="276" w:type="dxa"/>
              <w:bottom w:w="153" w:type="dxa"/>
              <w:right w:w="0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3D50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b/>
                <w:bCs/>
                <w:color w:val="293D50"/>
                <w:sz w:val="24"/>
                <w:szCs w:val="24"/>
              </w:rPr>
              <w:t>Параметры характеристики</w:t>
            </w:r>
          </w:p>
        </w:tc>
      </w:tr>
      <w:tr w:rsidR="00313524" w:rsidRPr="00DA7FBA" w:rsidTr="00346D5C">
        <w:trPr>
          <w:tblCellSpacing w:w="15" w:type="dxa"/>
        </w:trPr>
        <w:tc>
          <w:tcPr>
            <w:tcW w:w="2500" w:type="pct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Количество предметов (шт.)</w:t>
            </w:r>
          </w:p>
        </w:tc>
        <w:tc>
          <w:tcPr>
            <w:tcW w:w="2500" w:type="pct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4</w:t>
            </w:r>
          </w:p>
        </w:tc>
      </w:tr>
      <w:tr w:rsidR="00313524" w:rsidRPr="00DA7FBA" w:rsidTr="00346D5C">
        <w:trPr>
          <w:tblCellSpacing w:w="15" w:type="dxa"/>
        </w:trPr>
        <w:tc>
          <w:tcPr>
            <w:tcW w:w="2500" w:type="pct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Масса (</w:t>
            </w:r>
            <w:proofErr w:type="gramStart"/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кг</w:t>
            </w:r>
            <w:proofErr w:type="gramEnd"/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)</w:t>
            </w:r>
          </w:p>
        </w:tc>
        <w:tc>
          <w:tcPr>
            <w:tcW w:w="2500" w:type="pct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2F7DCC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 xml:space="preserve">Не менее </w:t>
            </w:r>
            <w:r w:rsidR="00313524"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0,917</w:t>
            </w:r>
          </w:p>
        </w:tc>
      </w:tr>
    </w:tbl>
    <w:p w:rsidR="00313524" w:rsidRPr="00DA7FBA" w:rsidRDefault="00313524" w:rsidP="00313524">
      <w:pPr>
        <w:shd w:val="clear" w:color="auto" w:fill="FFFFFF"/>
        <w:spacing w:after="77" w:line="383" w:lineRule="atLeast"/>
        <w:ind w:left="310"/>
        <w:outlineLvl w:val="2"/>
        <w:rPr>
          <w:rFonts w:ascii="Times New Roman" w:eastAsia="Times New Roman" w:hAnsi="Times New Roman" w:cs="Times New Roman"/>
          <w:caps/>
          <w:color w:val="132837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aps/>
          <w:color w:val="132837"/>
          <w:sz w:val="24"/>
          <w:szCs w:val="24"/>
        </w:rPr>
        <w:t>Особенности:</w:t>
      </w:r>
    </w:p>
    <w:p w:rsidR="00313524" w:rsidRPr="00DA7FBA" w:rsidRDefault="00313524" w:rsidP="00DA7FBA">
      <w:pPr>
        <w:shd w:val="clear" w:color="auto" w:fill="FFFFFF"/>
        <w:spacing w:after="0" w:line="276" w:lineRule="atLeast"/>
        <w:ind w:left="-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Доведенные вручную и индукционно закаленные режущие кромки</w:t>
      </w:r>
    </w:p>
    <w:p w:rsidR="00313524" w:rsidRPr="00DA7FBA" w:rsidRDefault="00313524" w:rsidP="00DA7FBA">
      <w:pPr>
        <w:shd w:val="clear" w:color="auto" w:fill="FFFFFF"/>
        <w:spacing w:after="0" w:line="276" w:lineRule="atLeast"/>
        <w:ind w:left="-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Изготовлены</w:t>
      </w:r>
      <w:proofErr w:type="gramEnd"/>
      <w:r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ковкой с последующей термообр</w:t>
      </w:r>
      <w:r w:rsidR="00DA7FBA"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аботкой из высокохромистой стал</w:t>
      </w:r>
    </w:p>
    <w:p w:rsidR="00313524" w:rsidRPr="00DA7FBA" w:rsidRDefault="00313524" w:rsidP="00DA7FBA">
      <w:pPr>
        <w:shd w:val="clear" w:color="auto" w:fill="FFFFFF"/>
        <w:spacing w:after="0" w:line="276" w:lineRule="atLeast"/>
        <w:ind w:left="-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>Изолированные рукоятки из двух материалов,</w:t>
      </w:r>
    </w:p>
    <w:p w:rsidR="00313524" w:rsidRPr="00DA7FBA" w:rsidRDefault="00313524" w:rsidP="00313524">
      <w:pPr>
        <w:shd w:val="clear" w:color="auto" w:fill="FFFFFF"/>
        <w:spacing w:after="0" w:line="276" w:lineRule="atLeast"/>
        <w:ind w:left="-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проверка качества изоляции до 10000 В.</w:t>
      </w:r>
    </w:p>
    <w:p w:rsidR="00313524" w:rsidRPr="00DA7FBA" w:rsidRDefault="00313524" w:rsidP="00DA7FBA">
      <w:pPr>
        <w:shd w:val="clear" w:color="auto" w:fill="FFFFFF"/>
        <w:spacing w:after="0" w:line="276" w:lineRule="atLeast"/>
        <w:ind w:left="-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Особая конструкция оси</w:t>
      </w:r>
    </w:p>
    <w:p w:rsidR="00313524" w:rsidRPr="00DA7FBA" w:rsidRDefault="00313524" w:rsidP="00313524">
      <w:pPr>
        <w:shd w:val="clear" w:color="auto" w:fill="FFFFFF"/>
        <w:spacing w:after="0" w:line="276" w:lineRule="atLeast"/>
        <w:ind w:left="-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требованиям DIN/ASO/ANSI и удовлетворяют</w:t>
      </w:r>
      <w:proofErr w:type="gramEnd"/>
      <w:r w:rsidRPr="00DA7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стандартам EN60900, IEC/CEI900 и VDE0693.</w:t>
      </w:r>
    </w:p>
    <w:p w:rsidR="00313524" w:rsidRPr="00DA7FBA" w:rsidRDefault="00313524" w:rsidP="00313524">
      <w:pPr>
        <w:shd w:val="clear" w:color="auto" w:fill="FFFFFF"/>
        <w:spacing w:after="77" w:line="383" w:lineRule="atLeast"/>
        <w:ind w:left="310"/>
        <w:outlineLvl w:val="2"/>
        <w:rPr>
          <w:rFonts w:ascii="Times New Roman" w:eastAsia="Times New Roman" w:hAnsi="Times New Roman" w:cs="Times New Roman"/>
          <w:caps/>
          <w:color w:val="132837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aps/>
          <w:color w:val="132837"/>
          <w:sz w:val="24"/>
          <w:szCs w:val="24"/>
        </w:rPr>
        <w:t>Комплектация: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6"/>
        <w:gridCol w:w="1591"/>
      </w:tblGrid>
      <w:tr w:rsidR="00313524" w:rsidRPr="00DA7FBA" w:rsidTr="00346D5C">
        <w:trPr>
          <w:tblCellSpacing w:w="15" w:type="dxa"/>
        </w:trPr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lastRenderedPageBreak/>
              <w:t>Комбинированные</w:t>
            </w:r>
            <w:r w:rsidR="00DA7FBA"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 xml:space="preserve"> плоскогубцы </w:t>
            </w: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 xml:space="preserve"> </w:t>
            </w:r>
            <w:r w:rsidR="00DA7FBA"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160-</w:t>
            </w: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165 мм</w:t>
            </w:r>
          </w:p>
        </w:tc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 шт.</w:t>
            </w:r>
          </w:p>
        </w:tc>
      </w:tr>
      <w:tr w:rsidR="00313524" w:rsidRPr="00DA7FBA" w:rsidTr="00346D5C">
        <w:trPr>
          <w:tblCellSpacing w:w="15" w:type="dxa"/>
        </w:trPr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Плоскогуб</w:t>
            </w:r>
            <w:r w:rsidR="00DA7FBA"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цы с удлиненными губками  155-</w:t>
            </w: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160 мм</w:t>
            </w:r>
          </w:p>
        </w:tc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 шт.</w:t>
            </w:r>
          </w:p>
        </w:tc>
      </w:tr>
      <w:tr w:rsidR="00313524" w:rsidRPr="00DA7FBA" w:rsidTr="00346D5C">
        <w:trPr>
          <w:tblCellSpacing w:w="15" w:type="dxa"/>
        </w:trPr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Бокорезы (для цв</w:t>
            </w:r>
            <w:r w:rsidR="00DA7FBA"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 xml:space="preserve">етных металлов и струн) </w:t>
            </w: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 xml:space="preserve"> </w:t>
            </w:r>
            <w:r w:rsidR="00DA7FBA"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155-</w:t>
            </w: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160 мм</w:t>
            </w:r>
          </w:p>
        </w:tc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 шт.</w:t>
            </w:r>
          </w:p>
        </w:tc>
      </w:tr>
      <w:tr w:rsidR="00313524" w:rsidRPr="00DA7FBA" w:rsidTr="00346D5C">
        <w:trPr>
          <w:tblCellSpacing w:w="15" w:type="dxa"/>
        </w:trPr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Пассатижи</w:t>
            </w:r>
            <w:r w:rsidR="00DA7FBA"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 xml:space="preserve"> для зачистки проводов  165-</w:t>
            </w: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170 мм</w:t>
            </w:r>
          </w:p>
        </w:tc>
        <w:tc>
          <w:tcPr>
            <w:tcW w:w="0" w:type="auto"/>
            <w:tcMar>
              <w:top w:w="107" w:type="dxa"/>
              <w:left w:w="306" w:type="dxa"/>
              <w:bottom w:w="107" w:type="dxa"/>
              <w:right w:w="306" w:type="dxa"/>
            </w:tcMar>
            <w:vAlign w:val="center"/>
            <w:hideMark/>
          </w:tcPr>
          <w:p w:rsidR="00313524" w:rsidRPr="00DA7FBA" w:rsidRDefault="00313524" w:rsidP="0034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</w:pPr>
            <w:r w:rsidRPr="00DA7FBA">
              <w:rPr>
                <w:rFonts w:ascii="Times New Roman" w:eastAsia="Times New Roman" w:hAnsi="Times New Roman" w:cs="Times New Roman"/>
                <w:color w:val="213E53"/>
                <w:sz w:val="24"/>
                <w:szCs w:val="24"/>
              </w:rPr>
              <w:t>1 шт.</w:t>
            </w:r>
          </w:p>
        </w:tc>
      </w:tr>
    </w:tbl>
    <w:p w:rsidR="002F7DCC" w:rsidRPr="00DA7FBA" w:rsidRDefault="00313524" w:rsidP="002112B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FBA">
        <w:rPr>
          <w:rFonts w:ascii="Times New Roman" w:hAnsi="Times New Roman" w:cs="Times New Roman"/>
          <w:sz w:val="24"/>
          <w:szCs w:val="24"/>
        </w:rPr>
        <w:t>.</w:t>
      </w:r>
      <w:r w:rsidR="0012257D" w:rsidRPr="00DA7F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DCC" w:rsidRPr="00DA7FBA" w:rsidRDefault="002F7DCC" w:rsidP="002112B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4392" w:rsidRPr="00DA7FBA" w:rsidRDefault="00F94392" w:rsidP="002112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</w:pPr>
    </w:p>
    <w:p w:rsidR="002112B4" w:rsidRPr="00087C01" w:rsidRDefault="00087C01" w:rsidP="002112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  <w:t>4</w:t>
      </w:r>
    </w:p>
    <w:p w:rsidR="00346D5C" w:rsidRPr="00DA7FBA" w:rsidRDefault="00346D5C" w:rsidP="00346D5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A7FB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Набор торцевых головок </w:t>
      </w:r>
    </w:p>
    <w:p w:rsidR="00346D5C" w:rsidRPr="00DA7FBA" w:rsidRDefault="00346D5C" w:rsidP="00346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D5C" w:rsidRPr="00DA7FBA" w:rsidRDefault="00346D5C" w:rsidP="00346D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 предмета </w:t>
      </w:r>
    </w:p>
    <w:p w:rsidR="00346D5C" w:rsidRPr="00DA7FBA" w:rsidRDefault="00346D5C" w:rsidP="00346D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Набор торцевых головок 1/2" с динамическим профилем</w:t>
      </w:r>
    </w:p>
    <w:p w:rsidR="00346D5C" w:rsidRPr="00DA7FBA" w:rsidRDefault="00346D5C" w:rsidP="00346D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 3120 / ISO 1174</w:t>
      </w:r>
    </w:p>
    <w:p w:rsidR="00346D5C" w:rsidRPr="00DA7FBA" w:rsidRDefault="00346D5C" w:rsidP="00346D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Отделка: Матовое хромовое покрытие </w:t>
      </w:r>
    </w:p>
    <w:p w:rsidR="00346D5C" w:rsidRPr="00DA7FBA" w:rsidRDefault="00346D5C" w:rsidP="00346D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Материал: </w:t>
      </w:r>
      <w:proofErr w:type="gramStart"/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Хром-ванадиевая</w:t>
      </w:r>
      <w:proofErr w:type="gramEnd"/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сталь</w:t>
      </w:r>
    </w:p>
    <w:p w:rsidR="00346D5C" w:rsidRPr="00DA7FBA" w:rsidRDefault="00346D5C" w:rsidP="00346D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Пластмассовый кейс: Масл</w:t>
      </w:r>
      <w:proofErr w:type="gramStart"/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температуроустойчивый полипропилен </w:t>
      </w:r>
    </w:p>
    <w:p w:rsidR="00346D5C" w:rsidRPr="00DA7FBA" w:rsidRDefault="00346D5C" w:rsidP="00346D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Габаритные размеры: 375x215x100 мм </w:t>
      </w:r>
    </w:p>
    <w:p w:rsidR="00346D5C" w:rsidRPr="00DA7FBA" w:rsidRDefault="00DA7FBA" w:rsidP="0034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Комплектация</w:t>
      </w:r>
      <w:r w:rsidR="00346D5C" w:rsidRPr="00DA7F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1/2" шестигранные торцевые головки с динамическим профилем: 10 11 12 13 14 15 16 17 18 19 20 21 22 23 24 27 30 32 мм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1/2" Удлинитель 5" 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1/2" Удлинитель 10" 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1/2" Карданный шарнир 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1/2" Скользящая T-образная рукоятка 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1/2" Гибкая рукоятка 10" 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1/2" Реверсивная трещотка на 54 зубца </w:t>
      </w:r>
    </w:p>
    <w:p w:rsidR="00346D5C" w:rsidRPr="00DA7FBA" w:rsidRDefault="00346D5C" w:rsidP="00346D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Пластмассовый кейс</w:t>
      </w:r>
    </w:p>
    <w:p w:rsidR="00346D5C" w:rsidRPr="00DA7FBA" w:rsidRDefault="00346D5C" w:rsidP="00346D5C">
      <w:pPr>
        <w:pStyle w:val="a6"/>
        <w:numPr>
          <w:ilvl w:val="0"/>
          <w:numId w:val="8"/>
        </w:numPr>
        <w:shd w:val="clear" w:color="auto" w:fill="FFFFFF"/>
        <w:spacing w:before="460" w:after="7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Минимальная норма отпуска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6D5C" w:rsidRPr="00DA7FBA" w:rsidRDefault="00346D5C" w:rsidP="00346D5C">
      <w:pPr>
        <w:pStyle w:val="a6"/>
        <w:numPr>
          <w:ilvl w:val="0"/>
          <w:numId w:val="8"/>
        </w:numPr>
        <w:shd w:val="clear" w:color="auto" w:fill="FFFFFF"/>
        <w:spacing w:before="460" w:after="7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Дополнительные возможности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Храповый механизм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6D5C" w:rsidRPr="00DA7FBA" w:rsidRDefault="00346D5C" w:rsidP="00346D5C">
      <w:pPr>
        <w:pStyle w:val="a6"/>
        <w:numPr>
          <w:ilvl w:val="0"/>
          <w:numId w:val="8"/>
        </w:numPr>
        <w:shd w:val="clear" w:color="auto" w:fill="FFFFFF"/>
        <w:spacing w:before="460" w:after="7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Отвод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Внутренний шестигранник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6D5C" w:rsidRPr="00DA7FBA" w:rsidRDefault="00346D5C" w:rsidP="00346D5C">
      <w:pPr>
        <w:pStyle w:val="a6"/>
        <w:numPr>
          <w:ilvl w:val="0"/>
          <w:numId w:val="8"/>
        </w:numPr>
        <w:shd w:val="clear" w:color="auto" w:fill="FFFFFF"/>
        <w:spacing w:before="460" w:after="7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Размер ключа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DCC"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менее 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32 мм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6D5C" w:rsidRPr="00DA7FBA" w:rsidRDefault="00346D5C" w:rsidP="00346D5C">
      <w:pPr>
        <w:pStyle w:val="a6"/>
        <w:numPr>
          <w:ilvl w:val="0"/>
          <w:numId w:val="8"/>
        </w:numPr>
        <w:shd w:val="clear" w:color="auto" w:fill="FFFFFF"/>
        <w:spacing w:before="460" w:after="7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Хвостовик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внутренний квадрат 1/2"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6D5C" w:rsidRPr="00DA7FBA" w:rsidRDefault="00346D5C" w:rsidP="00346D5C">
      <w:pPr>
        <w:pStyle w:val="a6"/>
        <w:numPr>
          <w:ilvl w:val="0"/>
          <w:numId w:val="8"/>
        </w:numPr>
        <w:shd w:val="clear" w:color="auto" w:fill="FFFFFF"/>
        <w:spacing w:before="460" w:after="7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DCC"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4.71 кг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4392" w:rsidRPr="00DA7FBA" w:rsidRDefault="00346D5C" w:rsidP="00DA7FBA">
      <w:pPr>
        <w:pStyle w:val="a6"/>
        <w:numPr>
          <w:ilvl w:val="0"/>
          <w:numId w:val="8"/>
        </w:numPr>
        <w:shd w:val="clear" w:color="auto" w:fill="FFFFFF"/>
        <w:spacing w:before="460" w:after="7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Ед. измерения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компл</w:t>
      </w:r>
      <w:r w:rsidR="00DA7FBA" w:rsidRPr="00DA7F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ект</w:t>
      </w:r>
    </w:p>
    <w:p w:rsidR="00F94392" w:rsidRPr="00DA7FBA" w:rsidRDefault="00F94392" w:rsidP="002112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</w:pPr>
    </w:p>
    <w:p w:rsidR="002112B4" w:rsidRPr="00087C01" w:rsidRDefault="00087C01" w:rsidP="002112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  <w:t>5</w:t>
      </w:r>
    </w:p>
    <w:p w:rsidR="00346D5C" w:rsidRPr="0041063E" w:rsidRDefault="00F94392" w:rsidP="0041063E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DA7F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lastRenderedPageBreak/>
        <w:t>Набор</w:t>
      </w:r>
      <w:r w:rsidR="00346D5C" w:rsidRPr="00DA7F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</w:t>
      </w:r>
      <w:proofErr w:type="spellStart"/>
      <w:r w:rsidR="00346D5C" w:rsidRPr="00DA7F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рожково-накидных</w:t>
      </w:r>
      <w:proofErr w:type="spellEnd"/>
      <w:r w:rsidR="00346D5C" w:rsidRPr="00DA7FB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ключей</w:t>
      </w:r>
    </w:p>
    <w:p w:rsidR="00346D5C" w:rsidRPr="00DA7FBA" w:rsidRDefault="00346D5C" w:rsidP="00346D5C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6D5C" w:rsidRPr="00DA7FBA" w:rsidRDefault="00346D5C" w:rsidP="00346D5C">
      <w:pPr>
        <w:spacing w:after="0" w:line="300" w:lineRule="atLeast"/>
        <w:textAlignment w:val="top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  <w:t xml:space="preserve">Источник категории: Вручную в ЛК </w:t>
      </w:r>
    </w:p>
    <w:p w:rsidR="00346D5C" w:rsidRPr="00DA7FBA" w:rsidRDefault="00346D5C" w:rsidP="00346D5C">
      <w:pPr>
        <w:shd w:val="clear" w:color="auto" w:fill="F5F5F5"/>
        <w:spacing w:after="0" w:line="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категории </w:t>
      </w:r>
    </w:p>
    <w:p w:rsidR="00346D5C" w:rsidRPr="00DA7FBA" w:rsidRDefault="00346D5C" w:rsidP="00346D5C">
      <w:pPr>
        <w:spacing w:after="230" w:line="300" w:lineRule="atLeast"/>
        <w:textAlignment w:val="top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Описание </w:t>
      </w:r>
    </w:p>
    <w:p w:rsidR="00346D5C" w:rsidRPr="00DA7FBA" w:rsidRDefault="00346D5C" w:rsidP="002112B4">
      <w:pPr>
        <w:spacing w:before="100" w:beforeAutospacing="1" w:after="18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Профессиональный набор комбинированных ключей состоит из 26 ключей.  Предназначен он для использования в мастерских и автосервисах. Данное изделие способно значительно облегчить труд профессионалов. Ключи поставляются на удобном, высокопрочном полотне, которое можно либо развесить за специальные отверстия на стенке, либо брать с собой скрутив набор. Набор ключей изготовлен из высокопрочной хром ванадиумной стали, благодаря чему ключи могут выдерживать значительные нагрузки. Набор широко используется на СТО, на предприятиях, в автомастерских,  в личных гаражах и т.п.</w:t>
      </w:r>
    </w:p>
    <w:p w:rsidR="00346D5C" w:rsidRPr="00DA7FBA" w:rsidRDefault="00346D5C" w:rsidP="002112B4">
      <w:pPr>
        <w:spacing w:before="100" w:beforeAutospacing="1" w:after="18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Работая с внешними про</w:t>
      </w:r>
      <w:r w:rsidR="00F94392"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филями благодаря набору ключей</w:t>
      </w: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,   обеспечивается наилучшие условия для приложения рабочего усилия. Хорошая комплектация набора позволяет использовать его при выполнении огромного перечня различных видов работ.</w:t>
      </w:r>
    </w:p>
    <w:p w:rsidR="00346D5C" w:rsidRPr="00DA7FBA" w:rsidRDefault="00F94392" w:rsidP="002112B4">
      <w:pPr>
        <w:spacing w:before="100" w:beforeAutospacing="1" w:after="18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Набор ключей </w:t>
      </w:r>
      <w:r w:rsidR="00346D5C"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– имеет безупречное качество, обладает доступной ценой и имеет очень высокие эргономические показатели. Поставляется он в  поливиноловой сумке, где есть место под каждый ключ.</w:t>
      </w:r>
    </w:p>
    <w:p w:rsidR="00346D5C" w:rsidRPr="00DA7FBA" w:rsidRDefault="00346D5C" w:rsidP="002112B4">
      <w:pPr>
        <w:spacing w:before="100" w:beforeAutospacing="1" w:after="18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Комплектация набора ключей</w:t>
      </w:r>
      <w:proofErr w:type="gramStart"/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:</w:t>
      </w:r>
      <w:proofErr w:type="gramEnd"/>
      <w:r w:rsidRPr="00DA7FB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26 рожково-накидных ключей : 6, 7, 8, 9, 10, 11, 12, 13, 14, 15, 16, 17, 18, 19, 20, 21, 22,  мм;</w:t>
      </w:r>
    </w:p>
    <w:p w:rsidR="002112B4" w:rsidRPr="00DA7FBA" w:rsidRDefault="002112B4" w:rsidP="00DA7FBA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</w:pPr>
    </w:p>
    <w:p w:rsidR="00385118" w:rsidRPr="00DA7FBA" w:rsidRDefault="00385118" w:rsidP="00346D5C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</w:pPr>
    </w:p>
    <w:p w:rsidR="0012257D" w:rsidRPr="00087C01" w:rsidRDefault="002112B4" w:rsidP="00346D5C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A7FBA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>Лот</w:t>
      </w:r>
      <w:r w:rsidR="00087C0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 xml:space="preserve"> №</w:t>
      </w:r>
      <w:r w:rsidR="00087C0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  <w:t>6</w:t>
      </w:r>
    </w:p>
    <w:p w:rsidR="0012257D" w:rsidRPr="0041063E" w:rsidRDefault="0012257D" w:rsidP="0041063E">
      <w:pPr>
        <w:pStyle w:val="1"/>
        <w:shd w:val="clear" w:color="auto" w:fill="FFFFFF"/>
        <w:spacing w:line="245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DA7FB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Набор диэлектрических отверток </w:t>
      </w:r>
    </w:p>
    <w:tbl>
      <w:tblPr>
        <w:tblW w:w="448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99"/>
      </w:tblGrid>
      <w:tr w:rsidR="0012257D" w:rsidRPr="00DA7FBA" w:rsidTr="002112B4">
        <w:trPr>
          <w:trHeight w:val="2916"/>
          <w:tblCellSpacing w:w="0" w:type="dxa"/>
          <w:hidden/>
        </w:trPr>
        <w:tc>
          <w:tcPr>
            <w:tcW w:w="0" w:type="auto"/>
            <w:hideMark/>
          </w:tcPr>
          <w:p w:rsidR="0012257D" w:rsidRPr="00DA7FBA" w:rsidRDefault="0012257D" w:rsidP="0012257D">
            <w:pPr>
              <w:pStyle w:val="a5"/>
              <w:spacing w:line="245" w:lineRule="atLeast"/>
              <w:jc w:val="both"/>
              <w:rPr>
                <w:vanish/>
                <w:color w:val="000000" w:themeColor="text1"/>
              </w:rPr>
            </w:pPr>
            <w:r w:rsidRPr="00DA7FBA">
              <w:rPr>
                <w:vanish/>
                <w:color w:val="000000" w:themeColor="text1"/>
              </w:rPr>
              <w:t>Набор диэлектрических отверток FATMAX Stanley 0-65-443 пригодится для ремонта креплений, находящихся под напряжением. Для безопасной работы, стержни отверток покрыты надежным изоляционным материалом. Эргономичные рукоятки позволяют работать с максимальной точностью и комфортом.</w:t>
            </w:r>
          </w:p>
          <w:p w:rsidR="0012257D" w:rsidRPr="00DA7FBA" w:rsidRDefault="0012257D" w:rsidP="0012257D">
            <w:pPr>
              <w:pStyle w:val="3"/>
              <w:spacing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Технические характеристики набора отверток Stanley FATMAX 0-65-443</w:t>
            </w:r>
          </w:p>
          <w:p w:rsidR="0012257D" w:rsidRPr="00DA7FBA" w:rsidRDefault="0012257D" w:rsidP="0012257D">
            <w:pPr>
              <w:spacing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br/>
            </w:r>
          </w:p>
          <w:p w:rsidR="0012257D" w:rsidRPr="00DA7FBA" w:rsidRDefault="0012257D" w:rsidP="0041063E">
            <w:pPr>
              <w:shd w:val="clear" w:color="auto" w:fill="F0F0F0"/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57D" w:rsidRPr="00DA7FBA" w:rsidRDefault="0012257D" w:rsidP="0012257D">
            <w:pPr>
              <w:numPr>
                <w:ilvl w:val="0"/>
                <w:numId w:val="4"/>
              </w:numPr>
              <w:spacing w:before="100" w:beforeAutospacing="1" w:after="100" w:afterAutospacing="1" w:line="245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8398" w:type="dxa"/>
              <w:tblCellSpacing w:w="15" w:type="dxa"/>
              <w:tblBorders>
                <w:top w:val="single" w:sz="6" w:space="0" w:color="D1D2D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28"/>
              <w:gridCol w:w="199"/>
              <w:gridCol w:w="4071"/>
            </w:tblGrid>
            <w:tr w:rsidR="0012257D" w:rsidRPr="00DA7FBA" w:rsidTr="002112B4">
              <w:trPr>
                <w:trHeight w:val="245"/>
                <w:tblCellSpacing w:w="15" w:type="dxa"/>
              </w:trPr>
              <w:tc>
                <w:tcPr>
                  <w:tcW w:w="408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Намагниченный наконечник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нет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Диэлектрическое покрытие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есть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257D" w:rsidRPr="00DA7FBA" w:rsidTr="002112B4">
              <w:trPr>
                <w:trHeight w:val="245"/>
                <w:tblCellSpacing w:w="15" w:type="dxa"/>
              </w:trPr>
              <w:tc>
                <w:tcPr>
                  <w:tcW w:w="408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Трещоточный механизм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нет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Количество в наборе, шт.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257D" w:rsidRPr="00DA7FBA" w:rsidTr="002112B4">
              <w:trPr>
                <w:trHeight w:val="245"/>
                <w:tblCellSpacing w:w="15" w:type="dxa"/>
              </w:trPr>
              <w:tc>
                <w:tcPr>
                  <w:tcW w:w="408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Форма ручки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Прямая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Для точных работ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нет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257D" w:rsidRPr="00DA7FBA" w:rsidTr="002112B4">
              <w:trPr>
                <w:trHeight w:val="245"/>
                <w:tblCellSpacing w:w="15" w:type="dxa"/>
              </w:trPr>
              <w:tc>
                <w:tcPr>
                  <w:tcW w:w="408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Материал рукояти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двухкомпонентные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Тип шлица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SL; PZ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257D" w:rsidRPr="00DA7FBA" w:rsidTr="002112B4">
              <w:trPr>
                <w:trHeight w:val="245"/>
                <w:tblCellSpacing w:w="15" w:type="dxa"/>
              </w:trPr>
              <w:tc>
                <w:tcPr>
                  <w:tcW w:w="4083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7FBA">
                    <w:rPr>
                      <w:rStyle w:val="thnam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Материал стержня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7FBA">
                    <w:rPr>
                      <w:rStyle w:val="thvalue1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сталь</w:t>
                  </w:r>
                  <w:r w:rsidRPr="00DA7F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7D" w:rsidRPr="00DA7FBA" w:rsidRDefault="0012257D" w:rsidP="0012257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7D" w:rsidRPr="00DA7FBA" w:rsidRDefault="0012257D" w:rsidP="0012257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2257D" w:rsidRPr="00DA7FBA" w:rsidRDefault="0012257D" w:rsidP="0012257D">
            <w:pPr>
              <w:pStyle w:val="3"/>
              <w:spacing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Комплектация</w:t>
            </w:r>
            <w:r w:rsidRPr="00DA7FBA">
              <w:rPr>
                <w:rStyle w:val="c-black1"/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*</w:t>
            </w:r>
          </w:p>
          <w:p w:rsidR="0012257D" w:rsidRPr="00DA7FBA" w:rsidRDefault="0012257D" w:rsidP="0012257D">
            <w:pPr>
              <w:numPr>
                <w:ilvl w:val="0"/>
                <w:numId w:val="5"/>
              </w:num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Отвертки под прямой шлиц: 2.5 х 50 мм, 3.5 х 75 мм, 5.5 х 150 мм;</w:t>
            </w:r>
          </w:p>
          <w:p w:rsidR="0012257D" w:rsidRPr="00DA7FBA" w:rsidRDefault="0012257D" w:rsidP="0012257D">
            <w:pPr>
              <w:numPr>
                <w:ilvl w:val="0"/>
                <w:numId w:val="5"/>
              </w:num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Отвертки под шлиц "Pozidriv": PZ1 x 100 мм, PZ2 х 125 мм;</w:t>
            </w:r>
          </w:p>
          <w:p w:rsidR="0012257D" w:rsidRPr="00DA7FBA" w:rsidRDefault="0012257D" w:rsidP="0012257D">
            <w:pPr>
              <w:numPr>
                <w:ilvl w:val="0"/>
                <w:numId w:val="5"/>
              </w:num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Отвертка - электрический пробник.</w:t>
            </w:r>
          </w:p>
          <w:p w:rsidR="0012257D" w:rsidRPr="00DA7FBA" w:rsidRDefault="0012257D" w:rsidP="0012257D">
            <w:pPr>
              <w:pStyle w:val="3"/>
              <w:spacing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Параметры упакованного товара</w:t>
            </w:r>
          </w:p>
          <w:p w:rsidR="0012257D" w:rsidRPr="00DA7FBA" w:rsidRDefault="0012257D" w:rsidP="0012257D">
            <w:pPr>
              <w:spacing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 xml:space="preserve">Вес, кг: </w:t>
            </w:r>
            <w:r w:rsidRPr="00DA7FBA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24"/>
                <w:szCs w:val="24"/>
              </w:rPr>
              <w:t>0,39</w:t>
            </w: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br/>
              <w:t xml:space="preserve">Габариты, мм: </w:t>
            </w:r>
            <w:r w:rsidRPr="00DA7FBA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24"/>
                <w:szCs w:val="24"/>
              </w:rPr>
              <w:t>290</w:t>
            </w: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 xml:space="preserve"> x </w:t>
            </w:r>
            <w:r w:rsidRPr="00DA7FBA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24"/>
                <w:szCs w:val="24"/>
              </w:rPr>
              <w:t>150</w:t>
            </w: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 xml:space="preserve"> x </w:t>
            </w:r>
            <w:r w:rsidRPr="00DA7FBA">
              <w:rPr>
                <w:rFonts w:ascii="Times New Roman" w:hAnsi="Times New Roman" w:cs="Times New Roman"/>
                <w:b/>
                <w:bCs/>
                <w:vanish/>
                <w:color w:val="000000" w:themeColor="text1"/>
                <w:sz w:val="24"/>
                <w:szCs w:val="24"/>
              </w:rPr>
              <w:t>50</w:t>
            </w:r>
            <w:r w:rsidRPr="00DA7FBA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</w:tblGrid>
            <w:tr w:rsidR="0012257D" w:rsidRPr="00DA7FBA" w:rsidTr="002112B4">
              <w:trPr>
                <w:trHeight w:val="276"/>
                <w:tblCellSpacing w:w="0" w:type="dxa"/>
              </w:trPr>
              <w:tc>
                <w:tcPr>
                  <w:tcW w:w="4421" w:type="dxa"/>
                  <w:hideMark/>
                </w:tcPr>
                <w:p w:rsidR="0012257D" w:rsidRPr="00DA7FBA" w:rsidRDefault="0012257D" w:rsidP="0012257D">
                  <w:pPr>
                    <w:spacing w:line="245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2257D" w:rsidRPr="00DA7FBA" w:rsidRDefault="0012257D" w:rsidP="0012257D">
            <w:pPr>
              <w:spacing w:line="245" w:lineRule="atLeast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</w:p>
        </w:tc>
      </w:tr>
    </w:tbl>
    <w:p w:rsidR="00385118" w:rsidRPr="00DA7FBA" w:rsidRDefault="00385118" w:rsidP="002112B4">
      <w:pPr>
        <w:spacing w:before="100" w:beforeAutospacing="1" w:after="180" w:line="300" w:lineRule="atLeast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112B4" w:rsidRPr="00087C01" w:rsidRDefault="00087C01" w:rsidP="002112B4">
      <w:pPr>
        <w:spacing w:before="100" w:beforeAutospacing="1" w:after="18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lastRenderedPageBreak/>
        <w:t>Лот №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-US"/>
        </w:rPr>
        <w:t>7</w:t>
      </w:r>
      <w:bookmarkStart w:id="0" w:name="_GoBack"/>
      <w:bookmarkEnd w:id="0"/>
    </w:p>
    <w:p w:rsidR="00880B13" w:rsidRPr="00DA7FBA" w:rsidRDefault="00880B13" w:rsidP="00880B13">
      <w:pPr>
        <w:pStyle w:val="a5"/>
        <w:spacing w:line="245" w:lineRule="atLeast"/>
        <w:jc w:val="both"/>
        <w:rPr>
          <w:b/>
          <w:i/>
          <w:u w:val="single"/>
        </w:rPr>
      </w:pPr>
      <w:r w:rsidRPr="00DA7FBA">
        <w:rPr>
          <w:b/>
          <w:i/>
          <w:u w:val="single"/>
        </w:rPr>
        <w:t xml:space="preserve">Отвертка индикаторная </w:t>
      </w:r>
    </w:p>
    <w:p w:rsidR="00880B13" w:rsidRPr="00DA7FBA" w:rsidRDefault="00880B13" w:rsidP="00880B13">
      <w:pPr>
        <w:rPr>
          <w:rFonts w:ascii="Times New Roman" w:eastAsia="Times New Roman" w:hAnsi="Times New Roman" w:cs="Times New Roman"/>
          <w:sz w:val="24"/>
          <w:szCs w:val="24"/>
        </w:rPr>
      </w:pPr>
      <w:r w:rsidRPr="00DA7FBA">
        <w:rPr>
          <w:rFonts w:ascii="Times New Roman" w:hAnsi="Times New Roman" w:cs="Times New Roman"/>
          <w:sz w:val="24"/>
          <w:szCs w:val="24"/>
        </w:rPr>
        <w:t xml:space="preserve"> </w:t>
      </w:r>
      <w:r w:rsidRPr="00DA7FBA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</w:t>
      </w:r>
    </w:p>
    <w:p w:rsidR="00880B13" w:rsidRPr="00DA7FBA" w:rsidRDefault="00880B13" w:rsidP="00880B1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80B13" w:rsidRPr="00DA7FBA" w:rsidRDefault="00880B13" w:rsidP="00880B1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sz w:val="24"/>
          <w:szCs w:val="24"/>
        </w:rPr>
        <w:t xml:space="preserve">Тип отвертки </w:t>
      </w:r>
      <w:proofErr w:type="gramStart"/>
      <w:r w:rsidRPr="00DA7FBA">
        <w:rPr>
          <w:rFonts w:ascii="Times New Roman" w:eastAsia="Times New Roman" w:hAnsi="Times New Roman" w:cs="Times New Roman"/>
          <w:sz w:val="24"/>
          <w:szCs w:val="24"/>
        </w:rPr>
        <w:t>индикаторная</w:t>
      </w:r>
      <w:proofErr w:type="gramEnd"/>
      <w:r w:rsidRPr="00DA7FBA">
        <w:rPr>
          <w:rFonts w:ascii="Times New Roman" w:eastAsia="Times New Roman" w:hAnsi="Times New Roman" w:cs="Times New Roman"/>
          <w:sz w:val="24"/>
          <w:szCs w:val="24"/>
        </w:rPr>
        <w:t xml:space="preserve">/тестер </w:t>
      </w:r>
    </w:p>
    <w:p w:rsidR="00880B13" w:rsidRPr="00DA7FBA" w:rsidRDefault="00880B13" w:rsidP="00880B1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sz w:val="24"/>
          <w:szCs w:val="24"/>
        </w:rPr>
        <w:t>Длина (</w:t>
      </w:r>
      <w:proofErr w:type="gramStart"/>
      <w:r w:rsidRPr="00DA7FBA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DA7FB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F7DCC" w:rsidRPr="00DA7FBA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Pr="00DA7FBA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</w:p>
    <w:p w:rsidR="00880B13" w:rsidRPr="00DA7FBA" w:rsidRDefault="00880B13" w:rsidP="00880B1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sz w:val="24"/>
          <w:szCs w:val="24"/>
        </w:rPr>
        <w:t xml:space="preserve">Вес брутто 0.05 кг </w:t>
      </w:r>
    </w:p>
    <w:p w:rsidR="00880B13" w:rsidRPr="00DA7FBA" w:rsidRDefault="00880B13" w:rsidP="00880B1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FBA">
        <w:rPr>
          <w:rFonts w:ascii="Times New Roman" w:eastAsia="Times New Roman" w:hAnsi="Times New Roman" w:cs="Times New Roman"/>
          <w:sz w:val="24"/>
          <w:szCs w:val="24"/>
        </w:rPr>
        <w:t xml:space="preserve">Гарантия 12 мес. </w:t>
      </w:r>
    </w:p>
    <w:p w:rsidR="00743778" w:rsidRPr="00DA7FBA" w:rsidRDefault="00743778" w:rsidP="00880B13">
      <w:pPr>
        <w:pStyle w:val="a5"/>
        <w:spacing w:line="245" w:lineRule="atLeast"/>
        <w:jc w:val="both"/>
        <w:rPr>
          <w:b/>
        </w:rPr>
      </w:pPr>
    </w:p>
    <w:p w:rsidR="00F94392" w:rsidRPr="00DA7FBA" w:rsidRDefault="00F94392" w:rsidP="00880B13">
      <w:pPr>
        <w:pStyle w:val="a5"/>
        <w:spacing w:line="245" w:lineRule="atLeast"/>
        <w:jc w:val="both"/>
        <w:rPr>
          <w:b/>
          <w:lang w:val="en-US"/>
        </w:rPr>
      </w:pPr>
    </w:p>
    <w:p w:rsidR="00743778" w:rsidRPr="00DA7FBA" w:rsidRDefault="00743778" w:rsidP="007437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FB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743778" w:rsidRPr="00DA7FBA" w:rsidRDefault="00743778" w:rsidP="007437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7FBA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743778" w:rsidRPr="00DA7FBA" w:rsidRDefault="00743778" w:rsidP="007437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7FBA">
        <w:rPr>
          <w:rFonts w:ascii="Times New Roman" w:hAnsi="Times New Roman" w:cs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743778" w:rsidRPr="00DA7FBA" w:rsidRDefault="00743778" w:rsidP="00880B13">
      <w:pPr>
        <w:pStyle w:val="a5"/>
        <w:spacing w:line="245" w:lineRule="atLeast"/>
        <w:jc w:val="both"/>
        <w:rPr>
          <w:b/>
        </w:rPr>
      </w:pPr>
    </w:p>
    <w:p w:rsidR="00880B13" w:rsidRPr="00DA7FBA" w:rsidRDefault="00880B13" w:rsidP="00880B13">
      <w:pPr>
        <w:pStyle w:val="a5"/>
        <w:spacing w:line="245" w:lineRule="atLeast"/>
        <w:jc w:val="both"/>
        <w:rPr>
          <w:b/>
        </w:rPr>
      </w:pPr>
    </w:p>
    <w:p w:rsidR="00880B13" w:rsidRPr="00DA7FBA" w:rsidRDefault="00880B13" w:rsidP="00880B13">
      <w:pPr>
        <w:rPr>
          <w:rFonts w:ascii="Times New Roman" w:hAnsi="Times New Roman" w:cs="Times New Roman"/>
          <w:b/>
          <w:sz w:val="24"/>
          <w:szCs w:val="24"/>
        </w:rPr>
      </w:pPr>
      <w:r w:rsidRPr="00DA7FBA">
        <w:rPr>
          <w:rFonts w:ascii="Times New Roman" w:hAnsi="Times New Roman" w:cs="Times New Roman"/>
          <w:b/>
          <w:sz w:val="24"/>
          <w:szCs w:val="24"/>
        </w:rPr>
        <w:t xml:space="preserve">  Инженер по эксплуатации здания и сооружений</w:t>
      </w:r>
      <w:r w:rsidR="00DA7FBA">
        <w:rPr>
          <w:rFonts w:ascii="Times New Roman" w:hAnsi="Times New Roman" w:cs="Times New Roman"/>
          <w:b/>
          <w:sz w:val="24"/>
          <w:szCs w:val="24"/>
        </w:rPr>
        <w:t>__________ Горин А.А.</w:t>
      </w:r>
    </w:p>
    <w:p w:rsidR="00880B13" w:rsidRDefault="00880B13" w:rsidP="00880B13">
      <w:pPr>
        <w:pStyle w:val="a5"/>
        <w:spacing w:line="245" w:lineRule="atLeast"/>
        <w:jc w:val="both"/>
        <w:rPr>
          <w:b/>
          <w:sz w:val="28"/>
        </w:rPr>
      </w:pPr>
    </w:p>
    <w:p w:rsidR="00880B13" w:rsidRPr="00E627B6" w:rsidRDefault="00880B13" w:rsidP="00880B13">
      <w:pPr>
        <w:pStyle w:val="a5"/>
        <w:spacing w:line="245" w:lineRule="atLeast"/>
        <w:jc w:val="both"/>
        <w:rPr>
          <w:b/>
          <w:vanish/>
          <w:color w:val="000000" w:themeColor="text1"/>
          <w:sz w:val="20"/>
          <w:szCs w:val="20"/>
        </w:rPr>
      </w:pPr>
      <w:r w:rsidRPr="00E627B6">
        <w:rPr>
          <w:b/>
          <w:vanish/>
          <w:color w:val="000000" w:themeColor="text1"/>
          <w:sz w:val="20"/>
          <w:szCs w:val="20"/>
        </w:rPr>
        <w:t>Набор диэлектрических отверток FATMAX Stanley 0-65-443 пригодится для ремонта креплений, находящихся под напряжением. Для безопасной работы, стержни отверток покрыты надежным изоляционным материалом. Эргономичные рукоятки позволяют работать с максимальной точностью и комфортом.</w:t>
      </w:r>
    </w:p>
    <w:p w:rsidR="00880B13" w:rsidRPr="00E627B6" w:rsidRDefault="00880B13" w:rsidP="00880B13">
      <w:pPr>
        <w:pStyle w:val="3"/>
        <w:spacing w:line="245" w:lineRule="atLeast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r w:rsidRPr="00E627B6"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Технические характеристики набора отверток Stanley FATMAX 0-65-443</w:t>
      </w:r>
    </w:p>
    <w:p w:rsidR="00880B13" w:rsidRPr="00E627B6" w:rsidRDefault="00880B13" w:rsidP="00880B13">
      <w:pPr>
        <w:spacing w:line="245" w:lineRule="atLeast"/>
        <w:rPr>
          <w:rFonts w:ascii="Times New Roman" w:hAnsi="Times New Roman" w:cs="Times New Roman"/>
          <w:b/>
          <w:vanish/>
          <w:color w:val="000000" w:themeColor="text1"/>
          <w:sz w:val="18"/>
          <w:szCs w:val="18"/>
        </w:rPr>
      </w:pPr>
      <w:r w:rsidRPr="00E627B6">
        <w:rPr>
          <w:rFonts w:ascii="Times New Roman" w:hAnsi="Times New Roman" w:cs="Times New Roman"/>
          <w:b/>
          <w:vanish/>
          <w:color w:val="000000" w:themeColor="text1"/>
          <w:sz w:val="18"/>
          <w:szCs w:val="18"/>
        </w:rPr>
        <w:br/>
      </w:r>
    </w:p>
    <w:p w:rsidR="00880B13" w:rsidRPr="00E627B6" w:rsidRDefault="00880B13" w:rsidP="00880B13">
      <w:pPr>
        <w:rPr>
          <w:rFonts w:ascii="Times New Roman" w:hAnsi="Times New Roman" w:cs="Times New Roman"/>
          <w:b/>
          <w:color w:val="000000" w:themeColor="text1"/>
        </w:rPr>
      </w:pPr>
    </w:p>
    <w:p w:rsidR="00880B13" w:rsidRPr="0012257D" w:rsidRDefault="00880B13" w:rsidP="00346D5C">
      <w:pPr>
        <w:pStyle w:val="a6"/>
        <w:rPr>
          <w:b/>
          <w:sz w:val="28"/>
        </w:rPr>
      </w:pPr>
    </w:p>
    <w:sectPr w:rsidR="00880B13" w:rsidRPr="0012257D" w:rsidSect="0076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3C" w:rsidRDefault="00E2683C" w:rsidP="0012257D">
      <w:pPr>
        <w:spacing w:after="0" w:line="240" w:lineRule="auto"/>
      </w:pPr>
      <w:r>
        <w:separator/>
      </w:r>
    </w:p>
  </w:endnote>
  <w:endnote w:type="continuationSeparator" w:id="0">
    <w:p w:rsidR="00E2683C" w:rsidRDefault="00E2683C" w:rsidP="0012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3C" w:rsidRDefault="00E2683C" w:rsidP="0012257D">
      <w:pPr>
        <w:spacing w:after="0" w:line="240" w:lineRule="auto"/>
      </w:pPr>
      <w:r>
        <w:separator/>
      </w:r>
    </w:p>
  </w:footnote>
  <w:footnote w:type="continuationSeparator" w:id="0">
    <w:p w:rsidR="00E2683C" w:rsidRDefault="00E2683C" w:rsidP="0012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2pt;height:4.2pt" o:bullet="t">
        <v:imagedata r:id="rId1" o:title="history_bullet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08B07BA"/>
    <w:multiLevelType w:val="multilevel"/>
    <w:tmpl w:val="278C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45271"/>
    <w:multiLevelType w:val="multilevel"/>
    <w:tmpl w:val="F474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E59D1"/>
    <w:multiLevelType w:val="multilevel"/>
    <w:tmpl w:val="C468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0279D"/>
    <w:multiLevelType w:val="multilevel"/>
    <w:tmpl w:val="5076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F3FA0"/>
    <w:multiLevelType w:val="multilevel"/>
    <w:tmpl w:val="176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D71B5"/>
    <w:multiLevelType w:val="hybridMultilevel"/>
    <w:tmpl w:val="0A72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B0E66"/>
    <w:multiLevelType w:val="multilevel"/>
    <w:tmpl w:val="1B98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B0AD0"/>
    <w:multiLevelType w:val="multilevel"/>
    <w:tmpl w:val="1C706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D0FE4"/>
    <w:multiLevelType w:val="multilevel"/>
    <w:tmpl w:val="7B7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E7AEF"/>
    <w:multiLevelType w:val="multilevel"/>
    <w:tmpl w:val="DE74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438F"/>
    <w:rsid w:val="00000B92"/>
    <w:rsid w:val="00036AF4"/>
    <w:rsid w:val="00087C01"/>
    <w:rsid w:val="000B7664"/>
    <w:rsid w:val="0012257D"/>
    <w:rsid w:val="002112B4"/>
    <w:rsid w:val="002417A3"/>
    <w:rsid w:val="002912B1"/>
    <w:rsid w:val="002A60BA"/>
    <w:rsid w:val="002D1E9E"/>
    <w:rsid w:val="002F7DCC"/>
    <w:rsid w:val="00313524"/>
    <w:rsid w:val="00330D2D"/>
    <w:rsid w:val="00346D5C"/>
    <w:rsid w:val="00385118"/>
    <w:rsid w:val="003A00C0"/>
    <w:rsid w:val="0041063E"/>
    <w:rsid w:val="0048472E"/>
    <w:rsid w:val="004D7817"/>
    <w:rsid w:val="004F293B"/>
    <w:rsid w:val="005415E4"/>
    <w:rsid w:val="005529EF"/>
    <w:rsid w:val="005A6874"/>
    <w:rsid w:val="005E100D"/>
    <w:rsid w:val="00607AFB"/>
    <w:rsid w:val="00743778"/>
    <w:rsid w:val="007612DA"/>
    <w:rsid w:val="007613DE"/>
    <w:rsid w:val="00783930"/>
    <w:rsid w:val="007A04AE"/>
    <w:rsid w:val="00880B13"/>
    <w:rsid w:val="009060DE"/>
    <w:rsid w:val="00910D7B"/>
    <w:rsid w:val="00942818"/>
    <w:rsid w:val="00942CBD"/>
    <w:rsid w:val="00947D48"/>
    <w:rsid w:val="0097616E"/>
    <w:rsid w:val="009F663D"/>
    <w:rsid w:val="00A3792E"/>
    <w:rsid w:val="00B1438F"/>
    <w:rsid w:val="00B82F4E"/>
    <w:rsid w:val="00BB3473"/>
    <w:rsid w:val="00CE7AF2"/>
    <w:rsid w:val="00D46EFD"/>
    <w:rsid w:val="00DA7FBA"/>
    <w:rsid w:val="00DE5012"/>
    <w:rsid w:val="00E2683C"/>
    <w:rsid w:val="00F537E1"/>
    <w:rsid w:val="00F9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E1"/>
  </w:style>
  <w:style w:type="paragraph" w:styleId="1">
    <w:name w:val="heading 1"/>
    <w:basedOn w:val="a"/>
    <w:next w:val="a"/>
    <w:link w:val="10"/>
    <w:uiPriority w:val="9"/>
    <w:qFormat/>
    <w:rsid w:val="00346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6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6D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346D5C"/>
    <w:pPr>
      <w:spacing w:before="138"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value1">
    <w:name w:val="thvalue1"/>
    <w:basedOn w:val="a0"/>
    <w:rsid w:val="00346D5C"/>
  </w:style>
  <w:style w:type="character" w:customStyle="1" w:styleId="thname1">
    <w:name w:val="thname1"/>
    <w:basedOn w:val="a0"/>
    <w:rsid w:val="00346D5C"/>
  </w:style>
  <w:style w:type="character" w:customStyle="1" w:styleId="c-black1">
    <w:name w:val="c-black1"/>
    <w:basedOn w:val="a0"/>
    <w:rsid w:val="00346D5C"/>
    <w:rPr>
      <w:color w:val="000000"/>
    </w:rPr>
  </w:style>
  <w:style w:type="character" w:customStyle="1" w:styleId="linkdotted6">
    <w:name w:val="linkdotted6"/>
    <w:basedOn w:val="a0"/>
    <w:rsid w:val="00346D5C"/>
  </w:style>
  <w:style w:type="paragraph" w:styleId="a6">
    <w:name w:val="List Paragraph"/>
    <w:basedOn w:val="a"/>
    <w:uiPriority w:val="34"/>
    <w:qFormat/>
    <w:rsid w:val="00346D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57D"/>
  </w:style>
  <w:style w:type="paragraph" w:styleId="a9">
    <w:name w:val="footer"/>
    <w:basedOn w:val="a"/>
    <w:link w:val="aa"/>
    <w:uiPriority w:val="99"/>
    <w:unhideWhenUsed/>
    <w:rsid w:val="0012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6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D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46D5C"/>
    <w:pPr>
      <w:spacing w:before="138"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value1">
    <w:name w:val="thvalue1"/>
    <w:basedOn w:val="DefaultParagraphFont"/>
    <w:rsid w:val="00346D5C"/>
  </w:style>
  <w:style w:type="character" w:customStyle="1" w:styleId="thname1">
    <w:name w:val="thname1"/>
    <w:basedOn w:val="DefaultParagraphFont"/>
    <w:rsid w:val="00346D5C"/>
  </w:style>
  <w:style w:type="character" w:customStyle="1" w:styleId="c-black1">
    <w:name w:val="c-black1"/>
    <w:basedOn w:val="DefaultParagraphFont"/>
    <w:rsid w:val="00346D5C"/>
    <w:rPr>
      <w:color w:val="000000"/>
    </w:rPr>
  </w:style>
  <w:style w:type="character" w:customStyle="1" w:styleId="linkdotted6">
    <w:name w:val="linkdotted6"/>
    <w:basedOn w:val="DefaultParagraphFont"/>
    <w:rsid w:val="00346D5C"/>
  </w:style>
  <w:style w:type="paragraph" w:styleId="ListParagraph">
    <w:name w:val="List Paragraph"/>
    <w:basedOn w:val="Normal"/>
    <w:uiPriority w:val="34"/>
    <w:qFormat/>
    <w:rsid w:val="00346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7D"/>
  </w:style>
  <w:style w:type="paragraph" w:styleId="Footer">
    <w:name w:val="footer"/>
    <w:basedOn w:val="Normal"/>
    <w:link w:val="FooterChar"/>
    <w:uiPriority w:val="99"/>
    <w:unhideWhenUsed/>
    <w:rsid w:val="0012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1153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6418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8090">
                              <w:marLeft w:val="-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2804">
                                  <w:marLeft w:val="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1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1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73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76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87995">
                                  <w:marLeft w:val="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7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160288">
                                  <w:marLeft w:val="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7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2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6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2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81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5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9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65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7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7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3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4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024527">
                                  <w:marLeft w:val="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44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16328">
                              <w:marLeft w:val="-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72849">
                                  <w:marLeft w:val="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6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1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0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9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3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97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2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37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72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53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2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F22E-CAED-4E1A-9344-0BDF2704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Aidos.se</dc:creator>
  <cp:lastModifiedBy>Dauren.ko</cp:lastModifiedBy>
  <cp:revision>2</cp:revision>
  <dcterms:created xsi:type="dcterms:W3CDTF">2015-12-29T04:31:00Z</dcterms:created>
  <dcterms:modified xsi:type="dcterms:W3CDTF">2015-12-29T04:31:00Z</dcterms:modified>
</cp:coreProperties>
</file>