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80"/>
        <w:tblW w:w="11067" w:type="dxa"/>
        <w:tblLayout w:type="fixed"/>
        <w:tblLook w:val="04A0"/>
      </w:tblPr>
      <w:tblGrid>
        <w:gridCol w:w="458"/>
        <w:gridCol w:w="5648"/>
        <w:gridCol w:w="850"/>
        <w:gridCol w:w="851"/>
        <w:gridCol w:w="992"/>
        <w:gridCol w:w="992"/>
        <w:gridCol w:w="1276"/>
      </w:tblGrid>
      <w:tr w:rsidR="001B784C" w:rsidRPr="001B784C" w:rsidTr="001A6FE9">
        <w:trPr>
          <w:trHeight w:val="49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B784C" w:rsidRPr="001B784C" w:rsidTr="001A6FE9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4C" w:rsidRPr="001B784C" w:rsidRDefault="001B784C" w:rsidP="001A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старого линолеума и плинтуса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4C" w:rsidRPr="001B784C" w:rsidTr="001A6FE9">
        <w:trPr>
          <w:trHeight w:val="16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Настил нового коммерческого линолеумного покрытия с проклейкой по всей поверхности, не менее 34 класса, толщина защитного слоя не менее 0.8 мм, гибкость: не должно быть трещин при обхвате стержня диаметром 10-40 мм, звукопоглощение: 6-10 </w:t>
            </w:r>
            <w:proofErr w:type="spellStart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  <w:proofErr w:type="spellEnd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структуру, цвет и рисунок согласовать с Заказчиком. Для укладки использовать специальный клей рекомендованный производителем материала и «СНиП».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4C" w:rsidRPr="001B784C" w:rsidTr="00091D4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платикового</w:t>
            </w:r>
            <w:proofErr w:type="spellEnd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плинтуса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4C" w:rsidRPr="001B784C" w:rsidTr="00091D43">
        <w:trPr>
          <w:trHeight w:val="25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1B784C" w:rsidRPr="001B784C" w:rsidTr="007F451E">
              <w:trPr>
                <w:trHeight w:val="2679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7344" w:rsidRPr="007F451E" w:rsidRDefault="001B784C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Левкас, покраска стен. Краска должна быть не </w:t>
                  </w:r>
                </w:p>
                <w:p w:rsidR="00EC7C8F" w:rsidRDefault="001B784C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токсична</w:t>
                  </w:r>
                  <w:proofErr w:type="gramEnd"/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C7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 началом работ </w:t>
                  </w: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предоставить </w:t>
                  </w:r>
                </w:p>
                <w:p w:rsidR="00EC7C8F" w:rsidRPr="00EC7C8F" w:rsidRDefault="001B784C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сертификат</w:t>
                  </w:r>
                  <w:r w:rsidR="00EC7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соответствия</w:t>
                  </w:r>
                  <w:proofErr w:type="gramStart"/>
                  <w:r w:rsidR="00EC7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номер </w:t>
                  </w:r>
                </w:p>
                <w:p w:rsidR="00EC7C8F" w:rsidRPr="00EC7C8F" w:rsidRDefault="001B784C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колера Х356). </w:t>
                  </w:r>
                </w:p>
                <w:p w:rsidR="00EC7C8F" w:rsidRPr="007F451E" w:rsidRDefault="001B784C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8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Устранить все неровности и "раковины". </w:t>
                  </w:r>
                </w:p>
                <w:p w:rsidR="001B784C" w:rsidRPr="001B784C" w:rsidRDefault="007F451E" w:rsidP="001A6FE9">
                  <w:pPr>
                    <w:framePr w:hSpace="180" w:wrap="around" w:vAnchor="page" w:hAnchor="margin" w:y="2480"/>
                    <w:tabs>
                      <w:tab w:val="left" w:pos="5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104037</wp:posOffset>
                        </wp:positionH>
                        <wp:positionV relativeFrom="paragraph">
                          <wp:posOffset>94173</wp:posOffset>
                        </wp:positionV>
                        <wp:extent cx="1765004" cy="691116"/>
                        <wp:effectExtent l="0" t="0" r="6985" b="0"/>
                        <wp:wrapNone/>
                        <wp:docPr id="1" name="Рисунок 1" descr="cid:image001.jpg@01D121E5.F74CFBE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cid:image001.jpg@01D121E5.F74CFB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869" cy="7004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4C" w:rsidRPr="001B784C" w:rsidTr="001A6FE9">
        <w:trPr>
          <w:trHeight w:val="14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подоконник пластиковый на выступ стены, шириной  17-20 см, предварительно согласовать с Заказчиком ширину, цвет и сделать замеры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4C" w:rsidRPr="001B784C" w:rsidTr="001A6FE9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C" w:rsidRPr="001B784C" w:rsidRDefault="001B784C" w:rsidP="001A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FE9" w:rsidRDefault="00EC7C8F" w:rsidP="0087145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71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Техническая специф</w:t>
      </w:r>
      <w:r w:rsidR="001A6F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икация  </w:t>
      </w:r>
    </w:p>
    <w:p w:rsidR="00871459" w:rsidRPr="001A6FE9" w:rsidRDefault="001A6FE9" w:rsidP="0087145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Декоративно отделочные работы  в офисе</w:t>
      </w:r>
      <w:r w:rsidR="00871459" w:rsidRPr="00871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авиакомпании</w:t>
      </w:r>
    </w:p>
    <w:bookmarkEnd w:id="0"/>
    <w:p w:rsidR="00871459" w:rsidRPr="00871459" w:rsidRDefault="00871459" w:rsidP="0087145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871459">
        <w:rPr>
          <w:rFonts w:ascii="Calibri" w:hAnsi="Calibri"/>
          <w:b/>
          <w:color w:val="000000" w:themeColor="text1"/>
          <w:sz w:val="24"/>
          <w:szCs w:val="24"/>
        </w:rPr>
        <w:t xml:space="preserve">г. Атырау, проспект </w:t>
      </w:r>
      <w:proofErr w:type="spellStart"/>
      <w:r w:rsidRPr="00871459">
        <w:rPr>
          <w:rFonts w:ascii="Calibri" w:hAnsi="Calibri"/>
          <w:b/>
          <w:color w:val="000000" w:themeColor="text1"/>
          <w:sz w:val="24"/>
          <w:szCs w:val="24"/>
        </w:rPr>
        <w:t>Абулхайр</w:t>
      </w:r>
      <w:proofErr w:type="spellEnd"/>
      <w:r w:rsidRPr="00871459">
        <w:rPr>
          <w:rFonts w:ascii="Calibri" w:hAnsi="Calibri"/>
          <w:b/>
          <w:color w:val="000000" w:themeColor="text1"/>
          <w:sz w:val="24"/>
          <w:szCs w:val="24"/>
        </w:rPr>
        <w:t xml:space="preserve"> хана, 2,</w:t>
      </w:r>
    </w:p>
    <w:p w:rsidR="00EC7C8F" w:rsidRPr="00871459" w:rsidRDefault="00EC7C8F" w:rsidP="00EC7C8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99C" w:rsidRPr="00BB599C" w:rsidRDefault="00BB599C" w:rsidP="006F5D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64" w:rsidRPr="00827DEA" w:rsidRDefault="00E22464" w:rsidP="00E22464">
      <w:pPr>
        <w:tabs>
          <w:tab w:val="num" w:pos="0"/>
        </w:tabs>
        <w:ind w:left="-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требования: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28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</w:t>
      </w:r>
      <w:r w:rsidR="001E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зводственного процесса компании, график работ согласовать с представителем Авиакомпании. 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пропускной режим для строителей. 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28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вывоз строительного мусора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28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предусмотреть защиту  мебели и оборудования, а так же напольного  коврового покрытия, плинтусов, окон, дверей и т.д. от пыли, пятен  и грязи</w:t>
      </w:r>
    </w:p>
    <w:p w:rsidR="00E22464" w:rsidRPr="00827DEA" w:rsidRDefault="00E22464" w:rsidP="00E22464">
      <w:pPr>
        <w:numPr>
          <w:ilvl w:val="0"/>
          <w:numId w:val="2"/>
        </w:numPr>
        <w:tabs>
          <w:tab w:val="num" w:pos="0"/>
          <w:tab w:val="num" w:pos="180"/>
        </w:tabs>
        <w:spacing w:after="0" w:line="216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вынос/занос мебели с кабинетов до 1000 кг</w:t>
      </w:r>
    </w:p>
    <w:p w:rsidR="00E22464" w:rsidRPr="00827DEA" w:rsidRDefault="00E22464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используемые строительные и прочие материалы и работы должны соответствовать ГОСТ и СНиП РК</w:t>
      </w:r>
    </w:p>
    <w:p w:rsidR="0096693A" w:rsidRPr="0096693A" w:rsidRDefault="0096693A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Обязательное предоставление технической спецификации</w:t>
      </w:r>
    </w:p>
    <w:p w:rsidR="00E22464" w:rsidRPr="00827DEA" w:rsidRDefault="00EC7C8F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</w:t>
      </w:r>
      <w:r w:rsidR="00E22464"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коммерческого предложения, расчеты производить исходя от данных, указанных в тех. задании; </w:t>
      </w:r>
    </w:p>
    <w:p w:rsidR="00E22464" w:rsidRPr="00827DEA" w:rsidRDefault="00E22464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поставщика работ и услуг (сертификаты материалов, приложить гарантию на выполненные работы и услуги)</w:t>
      </w:r>
    </w:p>
    <w:p w:rsidR="00E22464" w:rsidRPr="00827DEA" w:rsidRDefault="00EC7C8F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</w:t>
      </w:r>
      <w:r w:rsidR="00E22464"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(виды работ, график работ, время проведения, кол-во работников, автотранспорт) с заявителем и административным отделом </w:t>
      </w:r>
    </w:p>
    <w:p w:rsidR="00E22464" w:rsidRPr="00827DEA" w:rsidRDefault="00E22464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E22464" w:rsidRPr="00827DEA" w:rsidRDefault="00E22464" w:rsidP="00E22464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фактическому исполнению объемов и видов работ.</w:t>
      </w:r>
    </w:p>
    <w:p w:rsidR="00E22464" w:rsidRPr="00827DEA" w:rsidRDefault="00E22464" w:rsidP="00E22464">
      <w:pPr>
        <w:tabs>
          <w:tab w:val="num" w:pos="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64" w:rsidRDefault="00E22464" w:rsidP="00E22464">
      <w:pPr>
        <w:tabs>
          <w:tab w:val="num" w:pos="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 по дизайну интерьера и ремонтным работам </w:t>
      </w:r>
      <w:proofErr w:type="spellStart"/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Олжабаева</w:t>
      </w:r>
      <w:proofErr w:type="spellEnd"/>
      <w:r w:rsidRPr="008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E22464" w:rsidRPr="006F5DAC" w:rsidRDefault="000C2AD0" w:rsidP="006F5DAC">
      <w:pPr>
        <w:tabs>
          <w:tab w:val="num" w:pos="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Инженер по </w:t>
      </w:r>
      <w:r w:rsidR="000A580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строительным работам Черноусов С.Н.</w:t>
      </w:r>
    </w:p>
    <w:sectPr w:rsidR="00E22464" w:rsidRPr="006F5DAC" w:rsidSect="00F4454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C60"/>
    <w:rsid w:val="00087738"/>
    <w:rsid w:val="00091D43"/>
    <w:rsid w:val="000A580D"/>
    <w:rsid w:val="000C2AD0"/>
    <w:rsid w:val="00193ADD"/>
    <w:rsid w:val="001A558D"/>
    <w:rsid w:val="001A6FE9"/>
    <w:rsid w:val="001B1507"/>
    <w:rsid w:val="001B784C"/>
    <w:rsid w:val="001E0469"/>
    <w:rsid w:val="002C5781"/>
    <w:rsid w:val="00306954"/>
    <w:rsid w:val="00361FB5"/>
    <w:rsid w:val="003903A9"/>
    <w:rsid w:val="0044248F"/>
    <w:rsid w:val="005721CD"/>
    <w:rsid w:val="00577C77"/>
    <w:rsid w:val="005F7DB6"/>
    <w:rsid w:val="006F5DAC"/>
    <w:rsid w:val="007F451E"/>
    <w:rsid w:val="008554B5"/>
    <w:rsid w:val="00871459"/>
    <w:rsid w:val="0096693A"/>
    <w:rsid w:val="009A5299"/>
    <w:rsid w:val="009F114F"/>
    <w:rsid w:val="00A67344"/>
    <w:rsid w:val="00B05C22"/>
    <w:rsid w:val="00B4776B"/>
    <w:rsid w:val="00BB599C"/>
    <w:rsid w:val="00C11552"/>
    <w:rsid w:val="00C611B7"/>
    <w:rsid w:val="00CA029F"/>
    <w:rsid w:val="00CB275E"/>
    <w:rsid w:val="00CF7C44"/>
    <w:rsid w:val="00D538C7"/>
    <w:rsid w:val="00E22464"/>
    <w:rsid w:val="00EC7C8F"/>
    <w:rsid w:val="00EE68D3"/>
    <w:rsid w:val="00F4454F"/>
    <w:rsid w:val="00F4770A"/>
    <w:rsid w:val="00F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21E5.F74CF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Olzhabayeva</dc:creator>
  <cp:lastModifiedBy>Janibek.B</cp:lastModifiedBy>
  <cp:revision>6</cp:revision>
  <dcterms:created xsi:type="dcterms:W3CDTF">2016-08-03T08:36:00Z</dcterms:created>
  <dcterms:modified xsi:type="dcterms:W3CDTF">2016-08-09T10:21:00Z</dcterms:modified>
</cp:coreProperties>
</file>