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B51559" w:rsidRPr="00B5155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двигателя внутреннего сгорания для вспомогательного наземного обогревателя типа </w:t>
      </w:r>
      <w:proofErr w:type="spellStart"/>
      <w:r w:rsidR="00B51559" w:rsidRPr="00B5155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Polar</w:t>
      </w:r>
      <w:proofErr w:type="spellEnd"/>
      <w:r w:rsidR="00B51559" w:rsidRPr="00B5155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GSH-1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B51559" w:rsidRPr="00B5155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263165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B5155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</w:t>
      </w:r>
      <w:r w:rsidR="00B51559" w:rsidRPr="00B5155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0D01EB" w:rsidP="00B5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217CE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8660A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B5155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8</w:t>
            </w:r>
            <w:r w:rsidR="00ED3D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2410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 xml:space="preserve"> августа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05134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Заместителя п</w:t>
      </w:r>
      <w:r w:rsidR="004B5F22"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990F16" w:rsidRPr="000A6AE2" w:rsidRDefault="0005134F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</w:t>
      </w:r>
      <w:r>
        <w:rPr>
          <w:rFonts w:ascii="Times New Roman" w:hAnsi="Times New Roman"/>
          <w:i/>
          <w:color w:val="000080"/>
        </w:rPr>
        <w:t xml:space="preserve"> процедурам</w:t>
      </w:r>
      <w:r w:rsidRPr="00E24109">
        <w:rPr>
          <w:rFonts w:ascii="Times New Roman" w:hAnsi="Times New Roman"/>
          <w:i/>
          <w:color w:val="000080"/>
        </w:rPr>
        <w:t xml:space="preserve"> закуп</w:t>
      </w:r>
      <w:r>
        <w:rPr>
          <w:rFonts w:ascii="Times New Roman" w:hAnsi="Times New Roman"/>
          <w:i/>
          <w:color w:val="000080"/>
        </w:rPr>
        <w:t xml:space="preserve">ок </w:t>
      </w:r>
      <w:r w:rsidR="00CF4F0B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>
        <w:rPr>
          <w:rFonts w:ascii="Times New Roman" w:hAnsi="Times New Roman"/>
          <w:i/>
          <w:iCs/>
          <w:color w:val="000080"/>
        </w:rPr>
        <w:t>Саттарова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E24109" w:rsidRDefault="00B51559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B51559">
        <w:rPr>
          <w:rFonts w:ascii="Times New Roman" w:hAnsi="Times New Roman"/>
          <w:i/>
          <w:color w:val="000080"/>
        </w:rPr>
        <w:t xml:space="preserve">Менеджер по базовому техническому обслуживанию – </w:t>
      </w:r>
      <w:proofErr w:type="spellStart"/>
      <w:r w:rsidRPr="00B51559">
        <w:rPr>
          <w:rFonts w:ascii="Times New Roman" w:hAnsi="Times New Roman"/>
          <w:i/>
          <w:color w:val="000080"/>
        </w:rPr>
        <w:t>Олия</w:t>
      </w:r>
      <w:proofErr w:type="spellEnd"/>
      <w:r w:rsidRPr="00B51559">
        <w:rPr>
          <w:rFonts w:ascii="Times New Roman" w:hAnsi="Times New Roman"/>
          <w:i/>
          <w:color w:val="000080"/>
        </w:rPr>
        <w:t xml:space="preserve"> А. В.</w:t>
      </w:r>
    </w:p>
    <w:p w:rsidR="00E24109" w:rsidRPr="00E24109" w:rsidRDefault="00531C64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="00E24109" w:rsidRPr="00E24109">
        <w:rPr>
          <w:rFonts w:ascii="Times New Roman" w:hAnsi="Times New Roman"/>
          <w:i/>
          <w:color w:val="000080"/>
        </w:rPr>
        <w:t xml:space="preserve"> по закупкам</w:t>
      </w:r>
      <w:r w:rsidR="00E24109">
        <w:rPr>
          <w:rFonts w:ascii="Times New Roman" w:hAnsi="Times New Roman"/>
          <w:i/>
          <w:color w:val="000080"/>
        </w:rPr>
        <w:t xml:space="preserve"> </w:t>
      </w:r>
      <w:r w:rsidR="00E24109" w:rsidRPr="00E24109">
        <w:rPr>
          <w:rFonts w:ascii="Times New Roman" w:hAnsi="Times New Roman"/>
          <w:i/>
          <w:color w:val="000080"/>
        </w:rPr>
        <w:t>–</w:t>
      </w:r>
      <w:r w:rsidR="00E24109">
        <w:rPr>
          <w:rFonts w:ascii="Times New Roman" w:hAnsi="Times New Roman"/>
          <w:i/>
          <w:color w:val="000080"/>
        </w:rPr>
        <w:t xml:space="preserve"> </w:t>
      </w:r>
      <w:proofErr w:type="spellStart"/>
      <w:r w:rsidR="00B51559" w:rsidRPr="00B51559">
        <w:rPr>
          <w:rFonts w:ascii="Times New Roman" w:hAnsi="Times New Roman"/>
          <w:i/>
          <w:color w:val="000080"/>
        </w:rPr>
        <w:t>Аимбетов</w:t>
      </w:r>
      <w:proofErr w:type="spellEnd"/>
      <w:r w:rsidR="00B51559" w:rsidRPr="00B51559">
        <w:rPr>
          <w:rFonts w:ascii="Times New Roman" w:hAnsi="Times New Roman"/>
          <w:i/>
          <w:color w:val="000080"/>
        </w:rPr>
        <w:t xml:space="preserve"> А.А.</w:t>
      </w:r>
    </w:p>
    <w:p w:rsidR="00A9485D" w:rsidRPr="000A6AE2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A9485D" w:rsidRDefault="004B5F22" w:rsidP="00E24109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A019B">
        <w:rPr>
          <w:rFonts w:ascii="Times New Roman" w:hAnsi="Times New Roman"/>
          <w:color w:val="000080"/>
        </w:rPr>
        <w:t xml:space="preserve"> поставщик</w:t>
      </w:r>
      <w:r w:rsidR="000D01EB">
        <w:rPr>
          <w:rFonts w:ascii="Times New Roman" w:hAnsi="Times New Roman"/>
          <w:color w:val="000080"/>
        </w:rPr>
        <w:t>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B51559" w:rsidRPr="00B5155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двигателя внутреннего сгорания для вспомогательного наземного обогревателя типа </w:t>
      </w:r>
      <w:proofErr w:type="spellStart"/>
      <w:r w:rsidR="00B51559" w:rsidRPr="00B5155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Polar</w:t>
      </w:r>
      <w:proofErr w:type="spellEnd"/>
      <w:r w:rsidR="00B51559" w:rsidRPr="00B51559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GSH-1</w:t>
      </w:r>
      <w:r w:rsidR="00B51559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B5155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B51559" w:rsidRPr="00B5155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263165</w:t>
      </w:r>
      <w:r w:rsidR="00B51559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B5155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14</w:t>
      </w:r>
      <w:r w:rsidR="00B51559" w:rsidRPr="00B5155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B5155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B51559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9D21B8" w:rsidRPr="00E24109" w:rsidRDefault="0005134F" w:rsidP="009D21B8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>П</w:t>
      </w:r>
      <w:r w:rsidR="009D21B8">
        <w:rPr>
          <w:rFonts w:ascii="Times New Roman" w:hAnsi="Times New Roman"/>
          <w:color w:val="000080"/>
        </w:rPr>
        <w:t>редседател</w:t>
      </w:r>
      <w:r>
        <w:rPr>
          <w:rFonts w:ascii="Times New Roman" w:hAnsi="Times New Roman"/>
          <w:color w:val="000080"/>
        </w:rPr>
        <w:t>ь</w:t>
      </w:r>
      <w:r w:rsidR="00621A85" w:rsidRPr="004A3AE1">
        <w:rPr>
          <w:rFonts w:ascii="Times New Roman" w:hAnsi="Times New Roman"/>
          <w:color w:val="000080"/>
        </w:rPr>
        <w:t xml:space="preserve"> комиссии </w:t>
      </w:r>
      <w:r w:rsidRPr="0005134F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Pr="0005134F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Pr="0005134F">
        <w:rPr>
          <w:rFonts w:ascii="Times New Roman" w:hAnsi="Times New Roman"/>
          <w:i/>
          <w:iCs/>
          <w:color w:val="000080"/>
        </w:rPr>
        <w:t xml:space="preserve"> Д. Д.</w:t>
      </w:r>
      <w:r w:rsidR="00E24109">
        <w:rPr>
          <w:rFonts w:ascii="Times New Roman" w:hAnsi="Times New Roman"/>
          <w:color w:val="000080"/>
          <w:lang w:val="kk-KZ"/>
        </w:rPr>
        <w:t xml:space="preserve">находится в ежегодном трудовом отпуске согласно приказу </w:t>
      </w:r>
      <w:r w:rsidR="00E24109">
        <w:rPr>
          <w:rFonts w:ascii="Times New Roman" w:hAnsi="Times New Roman"/>
          <w:color w:val="000080"/>
        </w:rPr>
        <w:t>№</w:t>
      </w:r>
      <w:r>
        <w:rPr>
          <w:rFonts w:ascii="Times New Roman" w:hAnsi="Times New Roman"/>
          <w:color w:val="000080"/>
        </w:rPr>
        <w:t>9777 от 15</w:t>
      </w:r>
      <w:r w:rsidR="00E24109">
        <w:rPr>
          <w:rFonts w:ascii="Times New Roman" w:hAnsi="Times New Roman"/>
          <w:color w:val="000080"/>
        </w:rPr>
        <w:t>.0</w:t>
      </w:r>
      <w:r>
        <w:rPr>
          <w:rFonts w:ascii="Times New Roman" w:hAnsi="Times New Roman"/>
          <w:color w:val="000080"/>
        </w:rPr>
        <w:t>8</w:t>
      </w:r>
      <w:r w:rsidR="00E24109">
        <w:rPr>
          <w:rFonts w:ascii="Times New Roman" w:hAnsi="Times New Roman"/>
          <w:color w:val="000080"/>
        </w:rPr>
        <w:t>.2016 г.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0D01EB" w:rsidRPr="000D01EB">
        <w:t xml:space="preserve"> </w:t>
      </w:r>
      <w:r w:rsidR="00B51559" w:rsidRPr="00B51559">
        <w:rPr>
          <w:rFonts w:ascii="Times New Roman" w:hAnsi="Times New Roman"/>
          <w:color w:val="000080"/>
        </w:rPr>
        <w:t>263165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0D01EB">
        <w:rPr>
          <w:rFonts w:ascii="Times New Roman" w:hAnsi="Times New Roman"/>
          <w:color w:val="000080"/>
        </w:rPr>
        <w:t>1</w:t>
      </w:r>
      <w:r w:rsidR="00B51559" w:rsidRPr="00B51559">
        <w:rPr>
          <w:rFonts w:ascii="Times New Roman" w:hAnsi="Times New Roman"/>
          <w:color w:val="000080"/>
        </w:rPr>
        <w:t>5</w:t>
      </w:r>
      <w:r w:rsidR="001F4DFC" w:rsidRPr="000A6AE2">
        <w:rPr>
          <w:rFonts w:ascii="Times New Roman" w:hAnsi="Times New Roman"/>
          <w:color w:val="000080"/>
        </w:rPr>
        <w:t>.</w:t>
      </w:r>
      <w:r w:rsidR="00D94DBE">
        <w:rPr>
          <w:rFonts w:ascii="Times New Roman" w:hAnsi="Times New Roman"/>
          <w:color w:val="000080"/>
        </w:rPr>
        <w:t>0</w:t>
      </w:r>
      <w:r w:rsidR="00183950">
        <w:rPr>
          <w:rFonts w:ascii="Times New Roman" w:hAnsi="Times New Roman"/>
          <w:color w:val="000080"/>
        </w:rPr>
        <w:t>8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0D01EB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5E6B21" w:rsidRDefault="00B51559" w:rsidP="002F2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B5155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"СМС </w:t>
            </w:r>
            <w:proofErr w:type="spellStart"/>
            <w:r w:rsidRPr="00B5155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Унистар</w:t>
            </w:r>
            <w:proofErr w:type="spellEnd"/>
            <w:r w:rsidRPr="00B5155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B5155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Текнолоджи</w:t>
            </w:r>
            <w:proofErr w:type="spellEnd"/>
            <w:r w:rsidRPr="00B5155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vAlign w:val="center"/>
          </w:tcPr>
          <w:p w:rsidR="007262C6" w:rsidRPr="00000B98" w:rsidRDefault="00B51559" w:rsidP="00B51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Ауэзовский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район, </w:t>
            </w:r>
            <w:r w:rsidRPr="00B5155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ул. </w:t>
            </w:r>
            <w:proofErr w:type="gramStart"/>
            <w:r w:rsidRPr="00B5155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Пригородная</w:t>
            </w:r>
            <w:proofErr w:type="gramEnd"/>
            <w:r w:rsidRPr="00B5155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40</w:t>
            </w:r>
          </w:p>
        </w:tc>
        <w:tc>
          <w:tcPr>
            <w:tcW w:w="993" w:type="dxa"/>
          </w:tcPr>
          <w:p w:rsidR="007262C6" w:rsidRPr="00C26C25" w:rsidRDefault="00E24109" w:rsidP="00000B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0D01EB" w:rsidRDefault="000D01EB" w:rsidP="00867DC4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</w:t>
      </w:r>
      <w:r w:rsidR="000D01EB">
        <w:rPr>
          <w:color w:val="000080"/>
          <w:sz w:val="22"/>
          <w:szCs w:val="22"/>
        </w:rPr>
        <w:t>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B51559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B51559">
        <w:rPr>
          <w:b/>
          <w:i/>
          <w:color w:val="000099"/>
          <w:szCs w:val="24"/>
        </w:rPr>
        <w:t xml:space="preserve">ТОО "СМС </w:t>
      </w:r>
      <w:proofErr w:type="spellStart"/>
      <w:r w:rsidRPr="00B51559">
        <w:rPr>
          <w:b/>
          <w:i/>
          <w:color w:val="000099"/>
          <w:szCs w:val="24"/>
        </w:rPr>
        <w:t>Унистар</w:t>
      </w:r>
      <w:proofErr w:type="spellEnd"/>
      <w:r w:rsidRPr="00B51559">
        <w:rPr>
          <w:b/>
          <w:i/>
          <w:color w:val="000099"/>
          <w:szCs w:val="24"/>
        </w:rPr>
        <w:t xml:space="preserve"> </w:t>
      </w:r>
      <w:proofErr w:type="spellStart"/>
      <w:r w:rsidRPr="00B51559">
        <w:rPr>
          <w:b/>
          <w:i/>
          <w:color w:val="000099"/>
          <w:szCs w:val="24"/>
        </w:rPr>
        <w:t>Текнолоджи</w:t>
      </w:r>
      <w:proofErr w:type="spellEnd"/>
      <w:r w:rsidRPr="00B51559">
        <w:rPr>
          <w:b/>
          <w:i/>
          <w:color w:val="000099"/>
          <w:szCs w:val="24"/>
        </w:rPr>
        <w:t>"</w:t>
      </w:r>
      <w:r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0D01EB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505B25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05B2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505B25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05B2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505B25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05B2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505B25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05B25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5E6B21" w:rsidRPr="003A02F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5E6B21" w:rsidRPr="00505B25" w:rsidRDefault="005E6B21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3A02FB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3A02FB" w:rsidRDefault="005E6B21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3A02FB" w:rsidRDefault="003A02FB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11</w:t>
            </w:r>
          </w:p>
        </w:tc>
      </w:tr>
      <w:tr w:rsidR="00867C2F" w:rsidRPr="003A02F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867C2F" w:rsidRPr="003A02FB" w:rsidRDefault="00867C2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3A02FB" w:rsidRDefault="00867C2F" w:rsidP="003A02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3A02FB" w:rsidRDefault="003A02F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67C2F" w:rsidRPr="003A02FB" w:rsidRDefault="00405AB4" w:rsidP="003A02FB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1</w:t>
            </w:r>
          </w:p>
        </w:tc>
      </w:tr>
      <w:tr w:rsidR="00AD58ED" w:rsidRPr="003A02F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3A02FB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AD58ED" w:rsidP="00412AE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 xml:space="preserve">Приказ о назначении </w:t>
            </w:r>
            <w:r w:rsidR="00412AE9" w:rsidRPr="003A02FB">
              <w:rPr>
                <w:i/>
                <w:color w:val="000099"/>
              </w:rPr>
              <w:t>Генерального</w:t>
            </w:r>
            <w:r w:rsidRPr="003A02FB">
              <w:rPr>
                <w:i/>
                <w:color w:val="000099"/>
              </w:rPr>
              <w:t xml:space="preserve">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3A02FB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3A02FB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D58ED" w:rsidRPr="003A02F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3A02FB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3A02F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Свидетельство</w:t>
            </w:r>
            <w:r w:rsidR="00505B25" w:rsidRPr="003A02FB">
              <w:rPr>
                <w:i/>
                <w:color w:val="000099"/>
              </w:rPr>
              <w:t xml:space="preserve"> </w:t>
            </w:r>
            <w:r w:rsidR="00AD58ED" w:rsidRPr="003A02FB">
              <w:rPr>
                <w:i/>
                <w:color w:val="000099"/>
              </w:rPr>
              <w:t xml:space="preserve"> о государственной перерегистрации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3A02FB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AD58ED" w:rsidRPr="003A02F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3A02FB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AD58ED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1</w:t>
            </w:r>
          </w:p>
        </w:tc>
      </w:tr>
      <w:tr w:rsidR="00AD58ED" w:rsidRPr="003A02F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3A02FB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AD58ED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AD58ED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A02FB" w:rsidRDefault="00412AE9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1</w:t>
            </w:r>
          </w:p>
        </w:tc>
      </w:tr>
      <w:tr w:rsidR="003061D9" w:rsidRPr="003A02FB" w:rsidTr="00200E21">
        <w:trPr>
          <w:trHeight w:val="227"/>
          <w:jc w:val="center"/>
        </w:trPr>
        <w:tc>
          <w:tcPr>
            <w:tcW w:w="466" w:type="dxa"/>
            <w:shd w:val="clear" w:color="auto" w:fill="auto"/>
            <w:vAlign w:val="center"/>
          </w:tcPr>
          <w:p w:rsidR="003061D9" w:rsidRPr="003A02FB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A02FB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A02FB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A02FB" w:rsidRDefault="003A02FB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3061D9" w:rsidRPr="003A02F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3A02FB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  <w:bookmarkStart w:id="0" w:name="_GoBack"/>
            <w:bookmarkEnd w:id="0"/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A02FB" w:rsidRDefault="003A02FB" w:rsidP="003A02F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касательно лицензирования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A02FB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A02FB" w:rsidRDefault="003061D9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1</w:t>
            </w:r>
          </w:p>
        </w:tc>
      </w:tr>
      <w:tr w:rsidR="003061D9" w:rsidRPr="003A02F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3A02FB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A02FB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A02FB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A02FB" w:rsidRDefault="00412AE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1</w:t>
            </w:r>
          </w:p>
        </w:tc>
      </w:tr>
      <w:tr w:rsidR="003061D9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3061D9" w:rsidRPr="003A02FB" w:rsidRDefault="003061D9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A02FB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3A02FB" w:rsidRDefault="003061D9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A02F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061D9" w:rsidRPr="0094763A" w:rsidRDefault="003A02F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</w:tbl>
    <w:p w:rsidR="0024321C" w:rsidRDefault="0024321C" w:rsidP="000E3E86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lastRenderedPageBreak/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0D01EB">
        <w:rPr>
          <w:color w:val="000080"/>
          <w:sz w:val="22"/>
          <w:szCs w:val="22"/>
        </w:rPr>
        <w:t xml:space="preserve"> победителем</w:t>
      </w:r>
      <w:r>
        <w:rPr>
          <w:color w:val="000080"/>
          <w:sz w:val="22"/>
          <w:szCs w:val="22"/>
        </w:rPr>
        <w:t xml:space="preserve"> тендер</w:t>
      </w:r>
      <w:r w:rsidRPr="000D01EB">
        <w:rPr>
          <w:color w:val="000080"/>
          <w:sz w:val="22"/>
          <w:szCs w:val="22"/>
        </w:rPr>
        <w:t xml:space="preserve">а </w:t>
      </w:r>
      <w:r w:rsidR="00B51559" w:rsidRPr="00B51559">
        <w:rPr>
          <w:i/>
          <w:color w:val="000099"/>
          <w:sz w:val="22"/>
          <w:szCs w:val="22"/>
        </w:rPr>
        <w:t xml:space="preserve">ТОО "СМС </w:t>
      </w:r>
      <w:proofErr w:type="spellStart"/>
      <w:r w:rsidR="00B51559" w:rsidRPr="00B51559">
        <w:rPr>
          <w:i/>
          <w:color w:val="000099"/>
          <w:sz w:val="22"/>
          <w:szCs w:val="22"/>
        </w:rPr>
        <w:t>Унистар</w:t>
      </w:r>
      <w:proofErr w:type="spellEnd"/>
      <w:r w:rsidR="00B51559" w:rsidRPr="00B51559">
        <w:rPr>
          <w:i/>
          <w:color w:val="000099"/>
          <w:sz w:val="22"/>
          <w:szCs w:val="22"/>
        </w:rPr>
        <w:t xml:space="preserve"> </w:t>
      </w:r>
      <w:proofErr w:type="spellStart"/>
      <w:r w:rsidR="00B51559" w:rsidRPr="00B51559">
        <w:rPr>
          <w:i/>
          <w:color w:val="000099"/>
          <w:sz w:val="22"/>
          <w:szCs w:val="22"/>
        </w:rPr>
        <w:t>Текнолоджи</w:t>
      </w:r>
      <w:proofErr w:type="spellEnd"/>
      <w:r w:rsidR="00B51559" w:rsidRPr="00B51559">
        <w:rPr>
          <w:i/>
          <w:color w:val="000099"/>
          <w:sz w:val="22"/>
          <w:szCs w:val="22"/>
        </w:rPr>
        <w:t>"</w:t>
      </w:r>
      <w:r w:rsidR="00B51559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24EA5" w:rsidRPr="000A6AE2" w:rsidRDefault="00A24EA5" w:rsidP="00A24EA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редседателя комиссии:</w:t>
            </w:r>
          </w:p>
          <w:p w:rsidR="00A24EA5" w:rsidRPr="000A6AE2" w:rsidRDefault="00A24EA5" w:rsidP="00A24EA5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</w:t>
            </w:r>
            <w:r>
              <w:rPr>
                <w:rFonts w:ascii="Times New Roman" w:hAnsi="Times New Roman"/>
                <w:i/>
                <w:color w:val="000080"/>
              </w:rPr>
              <w:t xml:space="preserve"> процедурам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закуп</w:t>
            </w:r>
            <w:r>
              <w:rPr>
                <w:rFonts w:ascii="Times New Roman" w:hAnsi="Times New Roman"/>
                <w:i/>
                <w:color w:val="000080"/>
              </w:rPr>
              <w:t xml:space="preserve">ок </w:t>
            </w:r>
          </w:p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A24EA5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A56A9" w:rsidRPr="00BF5B11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B6B43" w:rsidRPr="000A6AE2" w:rsidTr="00500556">
        <w:trPr>
          <w:trHeight w:val="7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B51559" w:rsidP="009D21B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B51559">
              <w:rPr>
                <w:rFonts w:ascii="Times New Roman" w:hAnsi="Times New Roman"/>
                <w:i/>
                <w:color w:val="000080"/>
              </w:rPr>
              <w:t>Менеджер по базовому техническому обслуживанию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B515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B51559">
              <w:rPr>
                <w:rFonts w:ascii="Times New Roman" w:hAnsi="Times New Roman"/>
                <w:i/>
                <w:color w:val="000080"/>
              </w:rPr>
              <w:t>Олия</w:t>
            </w:r>
            <w:proofErr w:type="spellEnd"/>
            <w:r w:rsidRPr="00B51559">
              <w:rPr>
                <w:rFonts w:ascii="Times New Roman" w:hAnsi="Times New Roman"/>
                <w:i/>
                <w:color w:val="000080"/>
              </w:rPr>
              <w:t xml:space="preserve"> А. В.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BF5B11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531C6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 xml:space="preserve">Менеджер </w:t>
            </w:r>
            <w:r w:rsidR="00E24109"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BF5B11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F5B11" w:rsidRPr="000A6AE2" w:rsidRDefault="00E2410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24109">
              <w:rPr>
                <w:rFonts w:ascii="Times New Roman" w:hAnsi="Times New Roman"/>
                <w:i/>
                <w:color w:val="000080"/>
              </w:rPr>
              <w:t>Оспанова</w:t>
            </w:r>
            <w:proofErr w:type="spellEnd"/>
            <w:r w:rsidRPr="00E24109">
              <w:rPr>
                <w:rFonts w:ascii="Times New Roman" w:hAnsi="Times New Roman"/>
                <w:i/>
                <w:color w:val="000080"/>
              </w:rPr>
              <w:t xml:space="preserve"> Б.Х.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AD666B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5C" w:rsidRDefault="0043495C">
      <w:pPr>
        <w:spacing w:after="0" w:line="240" w:lineRule="auto"/>
      </w:pPr>
      <w:r>
        <w:separator/>
      </w:r>
    </w:p>
  </w:endnote>
  <w:endnote w:type="continuationSeparator" w:id="0">
    <w:p w:rsidR="0043495C" w:rsidRDefault="0043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5C" w:rsidRDefault="0043495C">
      <w:pPr>
        <w:spacing w:after="0" w:line="240" w:lineRule="auto"/>
      </w:pPr>
      <w:r>
        <w:separator/>
      </w:r>
    </w:p>
  </w:footnote>
  <w:footnote w:type="continuationSeparator" w:id="0">
    <w:p w:rsidR="0043495C" w:rsidRDefault="00434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7BCA6958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134F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7FB2"/>
    <w:rsid w:val="000A1A5A"/>
    <w:rsid w:val="000A4689"/>
    <w:rsid w:val="000A6AE2"/>
    <w:rsid w:val="000B3AEB"/>
    <w:rsid w:val="000B48CF"/>
    <w:rsid w:val="000C6AD9"/>
    <w:rsid w:val="000D01EB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951D6"/>
    <w:rsid w:val="001A531E"/>
    <w:rsid w:val="001A574B"/>
    <w:rsid w:val="001B1C19"/>
    <w:rsid w:val="001C08AD"/>
    <w:rsid w:val="001C204D"/>
    <w:rsid w:val="001C29A4"/>
    <w:rsid w:val="001C6F75"/>
    <w:rsid w:val="001E3609"/>
    <w:rsid w:val="001F0C87"/>
    <w:rsid w:val="001F22F9"/>
    <w:rsid w:val="001F4DFC"/>
    <w:rsid w:val="001F5E45"/>
    <w:rsid w:val="00200E21"/>
    <w:rsid w:val="002050FC"/>
    <w:rsid w:val="00206CC4"/>
    <w:rsid w:val="00212672"/>
    <w:rsid w:val="00217CE6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370F"/>
    <w:rsid w:val="002E23DB"/>
    <w:rsid w:val="002F2515"/>
    <w:rsid w:val="002F6A38"/>
    <w:rsid w:val="002F7109"/>
    <w:rsid w:val="003061D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A02FB"/>
    <w:rsid w:val="003A30C8"/>
    <w:rsid w:val="003B0204"/>
    <w:rsid w:val="003B0330"/>
    <w:rsid w:val="003B55F2"/>
    <w:rsid w:val="003B76B9"/>
    <w:rsid w:val="003C2884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5AB4"/>
    <w:rsid w:val="00412AE9"/>
    <w:rsid w:val="004135C0"/>
    <w:rsid w:val="00420A6D"/>
    <w:rsid w:val="00420ADC"/>
    <w:rsid w:val="00427FB5"/>
    <w:rsid w:val="0043495C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5659"/>
    <w:rsid w:val="004A0067"/>
    <w:rsid w:val="004A134A"/>
    <w:rsid w:val="004A2410"/>
    <w:rsid w:val="004A3355"/>
    <w:rsid w:val="004B57D5"/>
    <w:rsid w:val="004B5F22"/>
    <w:rsid w:val="004B670C"/>
    <w:rsid w:val="004C07A5"/>
    <w:rsid w:val="004C31ED"/>
    <w:rsid w:val="004C3369"/>
    <w:rsid w:val="004C46C5"/>
    <w:rsid w:val="00500556"/>
    <w:rsid w:val="00505B25"/>
    <w:rsid w:val="0051238E"/>
    <w:rsid w:val="00512772"/>
    <w:rsid w:val="00516572"/>
    <w:rsid w:val="00522DB3"/>
    <w:rsid w:val="005250AE"/>
    <w:rsid w:val="00525D36"/>
    <w:rsid w:val="005266AD"/>
    <w:rsid w:val="00531276"/>
    <w:rsid w:val="00531C64"/>
    <w:rsid w:val="00534C5E"/>
    <w:rsid w:val="00561F4A"/>
    <w:rsid w:val="00572FA7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F2B78"/>
    <w:rsid w:val="005F2CDE"/>
    <w:rsid w:val="00604884"/>
    <w:rsid w:val="006131A7"/>
    <w:rsid w:val="00621A85"/>
    <w:rsid w:val="00624B8F"/>
    <w:rsid w:val="006253B0"/>
    <w:rsid w:val="00627C6B"/>
    <w:rsid w:val="00633D17"/>
    <w:rsid w:val="00634F95"/>
    <w:rsid w:val="00656510"/>
    <w:rsid w:val="006717DC"/>
    <w:rsid w:val="00673F4B"/>
    <w:rsid w:val="00676B49"/>
    <w:rsid w:val="006972A5"/>
    <w:rsid w:val="0069796F"/>
    <w:rsid w:val="006A620D"/>
    <w:rsid w:val="006B00F0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50C9E"/>
    <w:rsid w:val="00852391"/>
    <w:rsid w:val="0085552E"/>
    <w:rsid w:val="00862792"/>
    <w:rsid w:val="008627B1"/>
    <w:rsid w:val="00866DEC"/>
    <w:rsid w:val="00867C2F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2EEE"/>
    <w:rsid w:val="009248A2"/>
    <w:rsid w:val="00925B7B"/>
    <w:rsid w:val="00932DAB"/>
    <w:rsid w:val="00940D27"/>
    <w:rsid w:val="00944730"/>
    <w:rsid w:val="0094498F"/>
    <w:rsid w:val="00944C4E"/>
    <w:rsid w:val="00977F4F"/>
    <w:rsid w:val="00990F16"/>
    <w:rsid w:val="009A40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A6B"/>
    <w:rsid w:val="00A12AF4"/>
    <w:rsid w:val="00A24867"/>
    <w:rsid w:val="00A24EA5"/>
    <w:rsid w:val="00A25385"/>
    <w:rsid w:val="00A25C8B"/>
    <w:rsid w:val="00A25DCD"/>
    <w:rsid w:val="00A42110"/>
    <w:rsid w:val="00A553F5"/>
    <w:rsid w:val="00A61714"/>
    <w:rsid w:val="00A65757"/>
    <w:rsid w:val="00A8660A"/>
    <w:rsid w:val="00A87338"/>
    <w:rsid w:val="00A9485D"/>
    <w:rsid w:val="00AA7D8C"/>
    <w:rsid w:val="00AB2B5C"/>
    <w:rsid w:val="00AB6572"/>
    <w:rsid w:val="00AB6B43"/>
    <w:rsid w:val="00AC5EF9"/>
    <w:rsid w:val="00AC79EF"/>
    <w:rsid w:val="00AD58ED"/>
    <w:rsid w:val="00AD666B"/>
    <w:rsid w:val="00AE098E"/>
    <w:rsid w:val="00AF0A62"/>
    <w:rsid w:val="00AF3CA8"/>
    <w:rsid w:val="00AF5D89"/>
    <w:rsid w:val="00B00FD1"/>
    <w:rsid w:val="00B22005"/>
    <w:rsid w:val="00B3558B"/>
    <w:rsid w:val="00B37C22"/>
    <w:rsid w:val="00B50B48"/>
    <w:rsid w:val="00B51559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0D3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540DF"/>
    <w:rsid w:val="00D6138E"/>
    <w:rsid w:val="00D67D01"/>
    <w:rsid w:val="00D754F9"/>
    <w:rsid w:val="00D873EB"/>
    <w:rsid w:val="00D94DBE"/>
    <w:rsid w:val="00DA38FF"/>
    <w:rsid w:val="00DA688C"/>
    <w:rsid w:val="00DC0225"/>
    <w:rsid w:val="00DC4A19"/>
    <w:rsid w:val="00DC4D01"/>
    <w:rsid w:val="00DD6E0E"/>
    <w:rsid w:val="00DE256B"/>
    <w:rsid w:val="00DE6E34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529C"/>
    <w:rsid w:val="00EA6900"/>
    <w:rsid w:val="00EA72DA"/>
    <w:rsid w:val="00EB54B4"/>
    <w:rsid w:val="00EC064C"/>
    <w:rsid w:val="00EC1BBA"/>
    <w:rsid w:val="00EC35AA"/>
    <w:rsid w:val="00EC4605"/>
    <w:rsid w:val="00EC7CB8"/>
    <w:rsid w:val="00ED0C88"/>
    <w:rsid w:val="00ED3DE1"/>
    <w:rsid w:val="00F10A7B"/>
    <w:rsid w:val="00F124B6"/>
    <w:rsid w:val="00F15AC8"/>
    <w:rsid w:val="00F22D51"/>
    <w:rsid w:val="00F2303A"/>
    <w:rsid w:val="00F26C46"/>
    <w:rsid w:val="00F4404D"/>
    <w:rsid w:val="00F44747"/>
    <w:rsid w:val="00F45CB4"/>
    <w:rsid w:val="00F47779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E069A"/>
    <w:rsid w:val="00FE145F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13FA-E81C-4D21-9CFE-345CE7CF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31</cp:revision>
  <cp:lastPrinted>2016-01-08T11:02:00Z</cp:lastPrinted>
  <dcterms:created xsi:type="dcterms:W3CDTF">2016-08-08T02:39:00Z</dcterms:created>
  <dcterms:modified xsi:type="dcterms:W3CDTF">2016-08-18T03:27:00Z</dcterms:modified>
</cp:coreProperties>
</file>