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5" w:rsidRPr="00936AFF" w:rsidRDefault="001F4945" w:rsidP="001F4945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936AFF">
        <w:rPr>
          <w:rFonts w:ascii="Calibri" w:hAnsi="Calibri"/>
          <w:bCs/>
          <w:sz w:val="22"/>
          <w:szCs w:val="22"/>
        </w:rPr>
        <w:t>Техническая спецификация закупаемых товаров</w:t>
      </w:r>
      <w:r>
        <w:rPr>
          <w:rFonts w:ascii="Calibri" w:hAnsi="Calibri"/>
          <w:bCs/>
          <w:sz w:val="22"/>
          <w:szCs w:val="22"/>
        </w:rPr>
        <w:t>.</w:t>
      </w:r>
      <w:r w:rsidRPr="00936AFF">
        <w:rPr>
          <w:rFonts w:ascii="Calibri" w:hAnsi="Calibri"/>
          <w:bCs/>
          <w:sz w:val="22"/>
          <w:szCs w:val="22"/>
        </w:rPr>
        <w:t xml:space="preserve"> </w:t>
      </w:r>
    </w:p>
    <w:p w:rsidR="001F4945" w:rsidRPr="00B22CF2" w:rsidRDefault="00B22CF2" w:rsidP="001F4945">
      <w:pPr>
        <w:rPr>
          <w:rFonts w:ascii="Calibri" w:hAnsi="Calibri"/>
          <w:bCs/>
          <w:sz w:val="22"/>
          <w:szCs w:val="22"/>
        </w:rPr>
      </w:pPr>
      <w:r w:rsidRPr="00B22CF2">
        <w:rPr>
          <w:rFonts w:ascii="Calibri" w:hAnsi="Calibri"/>
          <w:bCs/>
          <w:sz w:val="22"/>
          <w:szCs w:val="22"/>
        </w:rPr>
        <w:t>Запрос ценовых предложений по закупкам товаров для обеспечения обслуживания пассажиров н</w:t>
      </w:r>
      <w:r>
        <w:rPr>
          <w:rFonts w:ascii="Calibri" w:hAnsi="Calibri"/>
          <w:bCs/>
          <w:sz w:val="22"/>
          <w:szCs w:val="22"/>
        </w:rPr>
        <w:t>а борту воздушного судна на 201</w:t>
      </w:r>
      <w:r w:rsidRPr="00B22CF2">
        <w:rPr>
          <w:rFonts w:ascii="Calibri" w:hAnsi="Calibri"/>
          <w:bCs/>
          <w:sz w:val="22"/>
          <w:szCs w:val="22"/>
        </w:rPr>
        <w:t>8 год для АО «Эйр Астана»</w:t>
      </w:r>
    </w:p>
    <w:p w:rsidR="00B22CF2" w:rsidRPr="00B22CF2" w:rsidRDefault="00B22CF2" w:rsidP="001F4945">
      <w:pPr>
        <w:rPr>
          <w:rFonts w:ascii="Calibri" w:hAnsi="Calibri"/>
          <w:color w:val="auto"/>
          <w:sz w:val="22"/>
          <w:szCs w:val="22"/>
          <w:lang w:eastAsia="en-US"/>
        </w:rPr>
      </w:pPr>
    </w:p>
    <w:p w:rsidR="001F4945" w:rsidRPr="00FB46DB" w:rsidRDefault="00B22CF2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B22CF2">
        <w:rPr>
          <w:rFonts w:ascii="Calibri" w:hAnsi="Calibri"/>
          <w:color w:val="auto"/>
          <w:sz w:val="22"/>
          <w:szCs w:val="22"/>
          <w:lang w:eastAsia="en-US"/>
        </w:rPr>
        <w:t>Съемный одноразовый декоративный чехол подголовника сидений воздушного судна</w:t>
      </w:r>
    </w:p>
    <w:p w:rsidR="00B22CF2" w:rsidRPr="00FB46DB" w:rsidRDefault="00B22CF2" w:rsidP="001F4945">
      <w:pPr>
        <w:rPr>
          <w:b/>
          <w:color w:val="auto"/>
          <w:sz w:val="24"/>
          <w:szCs w:val="24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>Требуемая гарантия качества на товар не менее 24 месяцев.</w:t>
      </w: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Обязательное предоставление технической спецификации и </w:t>
      </w:r>
      <w:r w:rsidRPr="00945E12">
        <w:rPr>
          <w:rFonts w:ascii="Calibri" w:hAnsi="Calibri"/>
          <w:bCs/>
          <w:color w:val="auto"/>
          <w:sz w:val="22"/>
          <w:szCs w:val="22"/>
        </w:rPr>
        <w:t xml:space="preserve">образца. Потенциальный поставщик должен предоставить образец </w:t>
      </w:r>
      <w:r>
        <w:rPr>
          <w:rFonts w:ascii="Calibri" w:hAnsi="Calibri"/>
          <w:bCs/>
          <w:color w:val="auto"/>
          <w:sz w:val="22"/>
          <w:szCs w:val="22"/>
        </w:rPr>
        <w:t xml:space="preserve">– 5 </w:t>
      </w:r>
      <w:r w:rsidRPr="00945E12">
        <w:rPr>
          <w:rFonts w:ascii="Calibri" w:hAnsi="Calibri"/>
          <w:bCs/>
          <w:color w:val="auto"/>
          <w:sz w:val="22"/>
          <w:szCs w:val="22"/>
        </w:rPr>
        <w:t>(</w:t>
      </w:r>
      <w:r>
        <w:rPr>
          <w:rFonts w:ascii="Calibri" w:hAnsi="Calibri"/>
          <w:bCs/>
          <w:color w:val="auto"/>
          <w:sz w:val="22"/>
          <w:szCs w:val="22"/>
        </w:rPr>
        <w:t>пять</w:t>
      </w:r>
      <w:r w:rsidRPr="00945E12">
        <w:rPr>
          <w:rFonts w:ascii="Calibri" w:hAnsi="Calibri"/>
          <w:bCs/>
          <w:color w:val="auto"/>
          <w:sz w:val="22"/>
          <w:szCs w:val="22"/>
        </w:rPr>
        <w:t xml:space="preserve">) </w:t>
      </w:r>
      <w:r>
        <w:rPr>
          <w:rFonts w:ascii="Calibri" w:hAnsi="Calibri"/>
          <w:bCs/>
          <w:color w:val="auto"/>
          <w:sz w:val="22"/>
          <w:szCs w:val="22"/>
        </w:rPr>
        <w:t>штук</w:t>
      </w:r>
      <w:r w:rsidRPr="00945E12">
        <w:rPr>
          <w:rFonts w:ascii="Calibri" w:hAnsi="Calibri"/>
          <w:bCs/>
          <w:color w:val="auto"/>
          <w:sz w:val="22"/>
          <w:szCs w:val="22"/>
        </w:rPr>
        <w:t xml:space="preserve">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>Образцы необходимо предоставить до 12</w:t>
      </w:r>
      <w:bookmarkStart w:id="0" w:name="_GoBack"/>
      <w:bookmarkEnd w:id="0"/>
      <w:r w:rsidRPr="00945E12">
        <w:rPr>
          <w:rFonts w:ascii="Calibri" w:hAnsi="Calibri"/>
          <w:bCs/>
          <w:color w:val="auto"/>
          <w:sz w:val="22"/>
          <w:szCs w:val="22"/>
        </w:rPr>
        <w:t>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              </w:t>
      </w: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</w:p>
    <w:p w:rsidR="001F4945" w:rsidRPr="00945E12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>Поставка заявленного объема Товара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</w:t>
      </w:r>
      <w:r>
        <w:rPr>
          <w:rFonts w:ascii="Calibri" w:hAnsi="Calibri"/>
          <w:bCs/>
          <w:color w:val="auto"/>
          <w:sz w:val="22"/>
          <w:szCs w:val="22"/>
        </w:rPr>
        <w:t>е 10 календарных дней.</w:t>
      </w:r>
    </w:p>
    <w:p w:rsidR="001F4945" w:rsidRPr="007B7030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945E12">
        <w:rPr>
          <w:rFonts w:ascii="Calibri" w:hAnsi="Calibri"/>
          <w:bCs/>
          <w:color w:val="auto"/>
          <w:sz w:val="22"/>
          <w:szCs w:val="22"/>
        </w:rPr>
        <w:t>Предоставление сертификата качества к каждой партии товара</w:t>
      </w:r>
    </w:p>
    <w:p w:rsidR="001F4945" w:rsidRDefault="001F4945" w:rsidP="001F4945">
      <w:pPr>
        <w:ind w:left="720"/>
        <w:rPr>
          <w:b/>
          <w:color w:val="auto"/>
          <w:sz w:val="24"/>
          <w:szCs w:val="24"/>
        </w:rPr>
      </w:pPr>
    </w:p>
    <w:p w:rsidR="001F4945" w:rsidRPr="00FB46DB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500001">
        <w:rPr>
          <w:rFonts w:ascii="Calibri" w:hAnsi="Calibri"/>
          <w:bCs/>
          <w:color w:val="auto"/>
          <w:sz w:val="22"/>
          <w:szCs w:val="22"/>
        </w:rPr>
        <w:t xml:space="preserve">Товар должен быть произведен из полипропилена на фиксирующей ленте. Размер составляет 24,5 см на 32 см (нижние углы закругленные). Вес составляет 45 гр. на кв. метр. Цвет подголовника: белый. </w:t>
      </w:r>
      <w:r>
        <w:rPr>
          <w:rFonts w:ascii="Calibri" w:hAnsi="Calibri"/>
          <w:bCs/>
          <w:color w:val="auto"/>
          <w:sz w:val="22"/>
          <w:szCs w:val="22"/>
        </w:rPr>
        <w:t>Дизайн согласно Приложению А</w:t>
      </w:r>
      <w:r w:rsidRPr="00500001">
        <w:rPr>
          <w:rFonts w:ascii="Calibri" w:hAnsi="Calibri"/>
          <w:bCs/>
          <w:color w:val="auto"/>
          <w:sz w:val="22"/>
          <w:szCs w:val="22"/>
        </w:rPr>
        <w:t xml:space="preserve">. </w:t>
      </w:r>
      <w:r w:rsidR="00FB46DB" w:rsidRPr="00FB46D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FB46DB">
        <w:rPr>
          <w:rFonts w:ascii="Calibri" w:hAnsi="Calibri"/>
          <w:bCs/>
          <w:color w:val="auto"/>
          <w:sz w:val="22"/>
          <w:szCs w:val="22"/>
        </w:rPr>
        <w:t>(см. во вложении)</w:t>
      </w:r>
    </w:p>
    <w:p w:rsidR="001F4945" w:rsidRPr="00500001" w:rsidRDefault="001F4945" w:rsidP="001F4945">
      <w:pPr>
        <w:rPr>
          <w:rFonts w:ascii="Calibri" w:hAnsi="Calibri"/>
          <w:bCs/>
          <w:color w:val="auto"/>
          <w:sz w:val="22"/>
          <w:szCs w:val="22"/>
        </w:rPr>
      </w:pPr>
      <w:r w:rsidRPr="00500001">
        <w:rPr>
          <w:rFonts w:ascii="Calibri" w:hAnsi="Calibri"/>
          <w:bCs/>
          <w:color w:val="auto"/>
          <w:sz w:val="22"/>
          <w:szCs w:val="22"/>
        </w:rPr>
        <w:t>Продукция должна отвечать требованиям органов по Контролю над Качеством,  Соблюдению Охраны Здоровья и Безопасности и соответствовать Международному Стандарту качества ISO 9001.</w:t>
      </w:r>
    </w:p>
    <w:p w:rsidR="001F4945" w:rsidRDefault="001F4945" w:rsidP="001F4945">
      <w:pPr>
        <w:jc w:val="both"/>
        <w:rPr>
          <w:sz w:val="24"/>
          <w:szCs w:val="24"/>
          <w:lang w:eastAsia="kk-KZ"/>
        </w:rPr>
      </w:pP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Требования к коробкам, в которых упаковываются Товары: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ab/>
        <w:t>*</w:t>
      </w:r>
      <w:r w:rsidRPr="00936AFF">
        <w:rPr>
          <w:rFonts w:ascii="Calibri" w:hAnsi="Calibri"/>
          <w:sz w:val="22"/>
          <w:szCs w:val="22"/>
        </w:rPr>
        <w:t xml:space="preserve">должны быть герметичными 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</w:t>
      </w:r>
      <w:r w:rsidRPr="00936AFF">
        <w:rPr>
          <w:rFonts w:ascii="Calibri" w:hAnsi="Calibri"/>
          <w:sz w:val="22"/>
          <w:szCs w:val="22"/>
        </w:rPr>
        <w:tab/>
        <w:t xml:space="preserve">*не иметь запаха 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</w:t>
      </w:r>
      <w:r w:rsidRPr="00936AFF">
        <w:rPr>
          <w:rFonts w:ascii="Calibri" w:hAnsi="Calibri"/>
          <w:sz w:val="22"/>
          <w:szCs w:val="22"/>
        </w:rPr>
        <w:tab/>
        <w:t>*наличие маркировки с указанием: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</w:t>
      </w:r>
      <w:r w:rsidRPr="00936AFF">
        <w:rPr>
          <w:rFonts w:ascii="Calibri" w:hAnsi="Calibri"/>
          <w:sz w:val="22"/>
          <w:szCs w:val="22"/>
        </w:rPr>
        <w:tab/>
        <w:t xml:space="preserve">- изготовитель; 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</w:t>
      </w:r>
      <w:r w:rsidRPr="00936AFF">
        <w:rPr>
          <w:rFonts w:ascii="Calibri" w:hAnsi="Calibri"/>
          <w:sz w:val="22"/>
          <w:szCs w:val="22"/>
        </w:rPr>
        <w:tab/>
        <w:t xml:space="preserve">- наименование; 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Pr="00936AFF" w:rsidRDefault="001F4945" w:rsidP="001F494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</w:t>
      </w:r>
      <w:r w:rsidRPr="00936AFF">
        <w:rPr>
          <w:rFonts w:ascii="Calibri" w:hAnsi="Calibri"/>
          <w:sz w:val="22"/>
          <w:szCs w:val="22"/>
        </w:rPr>
        <w:tab/>
        <w:t xml:space="preserve">- дата выпуска; 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  <w:r w:rsidRPr="00936AFF">
        <w:rPr>
          <w:rFonts w:ascii="Calibri" w:hAnsi="Calibri"/>
          <w:sz w:val="22"/>
          <w:szCs w:val="22"/>
        </w:rPr>
        <w:tab/>
        <w:t> </w:t>
      </w:r>
    </w:p>
    <w:p w:rsidR="001F4945" w:rsidRDefault="001F4945" w:rsidP="001F4945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rFonts w:ascii="Calibri" w:hAnsi="Calibri"/>
          <w:sz w:val="22"/>
          <w:szCs w:val="22"/>
        </w:rPr>
      </w:pPr>
      <w:r w:rsidRPr="00936AFF">
        <w:rPr>
          <w:rFonts w:ascii="Calibri" w:hAnsi="Calibri"/>
          <w:sz w:val="22"/>
          <w:szCs w:val="22"/>
        </w:rPr>
        <w:t> - количество.</w:t>
      </w:r>
    </w:p>
    <w:p w:rsidR="001F4945" w:rsidRPr="00936AFF" w:rsidRDefault="001F4945" w:rsidP="001F4945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rFonts w:ascii="Calibri" w:hAnsi="Calibri"/>
          <w:sz w:val="22"/>
          <w:szCs w:val="22"/>
        </w:rPr>
      </w:pPr>
    </w:p>
    <w:p w:rsidR="001F4945" w:rsidRPr="00936AFF" w:rsidRDefault="001F4945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Способность противостоять ударным нагрузкам, </w:t>
      </w:r>
    </w:p>
    <w:p w:rsidR="001F4945" w:rsidRPr="00936AFF" w:rsidRDefault="001F4945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Высокая сопротивляемость плоскостному и торцевому сжатию, </w:t>
      </w:r>
    </w:p>
    <w:p w:rsidR="001F4945" w:rsidRPr="00936AFF" w:rsidRDefault="001F4945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Способность выдерживать локальные удары, например проколы, </w:t>
      </w:r>
    </w:p>
    <w:p w:rsidR="001F4945" w:rsidRPr="00936AFF" w:rsidRDefault="001F4945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Противодействие проникновению влаги, </w:t>
      </w:r>
    </w:p>
    <w:p w:rsidR="001F4945" w:rsidRPr="00936AFF" w:rsidRDefault="001F4945" w:rsidP="001F4945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Сохранение формы при вибрационных воздействиях, </w:t>
      </w:r>
    </w:p>
    <w:p w:rsidR="00AE58E7" w:rsidRPr="001F4945" w:rsidRDefault="001F4945" w:rsidP="001F494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rFonts w:ascii="Calibri" w:hAnsi="Calibri"/>
          <w:color w:val="auto"/>
          <w:sz w:val="22"/>
          <w:szCs w:val="22"/>
          <w:lang w:eastAsia="en-US"/>
        </w:rPr>
      </w:pPr>
      <w:r w:rsidRPr="00936AFF">
        <w:rPr>
          <w:rFonts w:ascii="Calibri" w:hAnsi="Calibri"/>
          <w:color w:val="auto"/>
          <w:sz w:val="22"/>
          <w:szCs w:val="22"/>
          <w:lang w:val="en-US" w:eastAsia="en-US"/>
        </w:rPr>
        <w:t></w:t>
      </w:r>
      <w:r w:rsidRPr="00936AFF">
        <w:rPr>
          <w:rFonts w:ascii="Calibri" w:hAnsi="Calibri"/>
          <w:color w:val="auto"/>
          <w:sz w:val="22"/>
          <w:szCs w:val="22"/>
          <w:lang w:eastAsia="en-US"/>
        </w:rPr>
        <w:t xml:space="preserve"> Способность выдерживат</w:t>
      </w:r>
      <w:r>
        <w:rPr>
          <w:rFonts w:ascii="Calibri" w:hAnsi="Calibri"/>
          <w:color w:val="auto"/>
          <w:sz w:val="22"/>
          <w:szCs w:val="22"/>
          <w:lang w:eastAsia="en-US"/>
        </w:rPr>
        <w:t>ь падение с определённой высоты</w:t>
      </w:r>
    </w:p>
    <w:sectPr w:rsidR="00AE58E7" w:rsidRPr="001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537"/>
    <w:multiLevelType w:val="hybridMultilevel"/>
    <w:tmpl w:val="7BCA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5"/>
    <w:rsid w:val="001F4945"/>
    <w:rsid w:val="002B68AB"/>
    <w:rsid w:val="00AE58E7"/>
    <w:rsid w:val="00B22CF2"/>
    <w:rsid w:val="00FB4232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1F4945"/>
  </w:style>
  <w:style w:type="character" w:styleId="CommentReference">
    <w:name w:val="annotation reference"/>
    <w:basedOn w:val="DefaultParagraphFont"/>
    <w:uiPriority w:val="99"/>
    <w:semiHidden/>
    <w:unhideWhenUsed/>
    <w:rsid w:val="00FB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3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3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1F4945"/>
  </w:style>
  <w:style w:type="character" w:styleId="CommentReference">
    <w:name w:val="annotation reference"/>
    <w:basedOn w:val="DefaultParagraphFont"/>
    <w:uiPriority w:val="99"/>
    <w:semiHidden/>
    <w:unhideWhenUsed/>
    <w:rsid w:val="00FB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3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3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 Berkinbay</dc:creator>
  <cp:lastModifiedBy>Meruyert Berkinbay</cp:lastModifiedBy>
  <cp:revision>3</cp:revision>
  <dcterms:created xsi:type="dcterms:W3CDTF">2018-11-07T05:02:00Z</dcterms:created>
  <dcterms:modified xsi:type="dcterms:W3CDTF">2018-11-08T03:26:00Z</dcterms:modified>
</cp:coreProperties>
</file>