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5" w:rsidRPr="0081213D" w:rsidRDefault="00A91275" w:rsidP="00A91275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Приложение 1 к </w:t>
      </w:r>
      <w:r w:rsidRPr="0081213D">
        <w:rPr>
          <w:b/>
          <w:sz w:val="24"/>
          <w:szCs w:val="24"/>
        </w:rPr>
        <w:t>Техническ</w:t>
      </w:r>
      <w:r>
        <w:rPr>
          <w:b/>
          <w:sz w:val="24"/>
          <w:szCs w:val="24"/>
        </w:rPr>
        <w:t>ой</w:t>
      </w:r>
      <w:r w:rsidRPr="0081213D">
        <w:rPr>
          <w:b/>
          <w:sz w:val="24"/>
          <w:szCs w:val="24"/>
        </w:rPr>
        <w:t xml:space="preserve"> спецификация на проведение работ </w:t>
      </w:r>
      <w:r>
        <w:rPr>
          <w:b/>
          <w:sz w:val="24"/>
          <w:szCs w:val="24"/>
        </w:rPr>
        <w:t>по демонтажу и монтажу</w:t>
      </w:r>
      <w:r w:rsidRPr="0081213D">
        <w:t xml:space="preserve"> </w:t>
      </w:r>
      <w:r>
        <w:rPr>
          <w:b/>
          <w:sz w:val="24"/>
          <w:szCs w:val="24"/>
        </w:rPr>
        <w:t xml:space="preserve">алюминиевых перегородок </w:t>
      </w:r>
      <w:r w:rsidRPr="0081213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Ангаре и </w:t>
      </w:r>
      <w:r w:rsidRPr="0081213D">
        <w:rPr>
          <w:b/>
          <w:sz w:val="24"/>
          <w:szCs w:val="24"/>
        </w:rPr>
        <w:t>Терминале</w:t>
      </w:r>
      <w:proofErr w:type="gramEnd"/>
    </w:p>
    <w:p w:rsidR="00A91275" w:rsidRDefault="00A91275" w:rsidP="00A91275">
      <w:pPr>
        <w:spacing w:after="200" w:line="276" w:lineRule="auto"/>
        <w:rPr>
          <w:b/>
          <w:sz w:val="24"/>
          <w:szCs w:val="24"/>
        </w:rPr>
      </w:pPr>
    </w:p>
    <w:p w:rsidR="00A91275" w:rsidRPr="00A07207" w:rsidRDefault="00A91275" w:rsidP="00A91275">
      <w:pPr>
        <w:spacing w:after="200" w:line="276" w:lineRule="auto"/>
        <w:rPr>
          <w:b/>
          <w:sz w:val="24"/>
          <w:szCs w:val="24"/>
        </w:rPr>
      </w:pPr>
      <w:r w:rsidRPr="00A07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Таблица №1</w:t>
      </w:r>
      <w:r w:rsidRPr="00A07207"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Объем выполняемых работ и материалов</w:t>
      </w:r>
    </w:p>
    <w:tbl>
      <w:tblPr>
        <w:tblW w:w="93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413"/>
        <w:gridCol w:w="1440"/>
        <w:gridCol w:w="696"/>
        <w:gridCol w:w="1084"/>
        <w:gridCol w:w="1189"/>
      </w:tblGrid>
      <w:tr w:rsidR="00A91275" w:rsidTr="00BA7CDB">
        <w:trPr>
          <w:trHeight w:val="442"/>
          <w:jc w:val="center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материала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 тенге без НДС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сумма в тенге без НДС</w:t>
            </w:r>
          </w:p>
        </w:tc>
      </w:tr>
      <w:tr w:rsidR="00A91275" w:rsidTr="00BA7CDB">
        <w:trPr>
          <w:trHeight w:val="265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</w:t>
            </w:r>
            <w:r w:rsidRPr="00311A2A">
              <w:rPr>
                <w:sz w:val="24"/>
                <w:szCs w:val="24"/>
              </w:rPr>
              <w:t>онтаж алюминиевых перегородок</w:t>
            </w:r>
            <w:r>
              <w:rPr>
                <w:sz w:val="24"/>
                <w:szCs w:val="24"/>
              </w:rPr>
              <w:t>, включая комплектующие</w:t>
            </w:r>
            <w:r w:rsidRPr="00B163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алюминиевая дверь, заполнение-стекло 6мм прозрачное, закаленное, одинарное (с учетом ремонта стены)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B16374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</w:tr>
      <w:tr w:rsidR="00A91275" w:rsidTr="00BA7CDB">
        <w:trPr>
          <w:trHeight w:val="265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и доставка перегородки с Ангара (</w:t>
            </w:r>
            <w:r w:rsidRPr="00F140DB">
              <w:rPr>
                <w:sz w:val="24"/>
                <w:szCs w:val="24"/>
              </w:rPr>
              <w:t xml:space="preserve">по адресу  г. Астана,  </w:t>
            </w:r>
            <w:proofErr w:type="spellStart"/>
            <w:r w:rsidRPr="00F140DB">
              <w:rPr>
                <w:sz w:val="24"/>
                <w:szCs w:val="24"/>
              </w:rPr>
              <w:t>Есильский</w:t>
            </w:r>
            <w:proofErr w:type="spellEnd"/>
            <w:r w:rsidRPr="00F140DB">
              <w:rPr>
                <w:sz w:val="24"/>
                <w:szCs w:val="24"/>
              </w:rPr>
              <w:t xml:space="preserve">  район,  проспект </w:t>
            </w:r>
            <w:proofErr w:type="spellStart"/>
            <w:r w:rsidRPr="00F140DB">
              <w:rPr>
                <w:sz w:val="24"/>
                <w:szCs w:val="24"/>
              </w:rPr>
              <w:t>Кабанбай</w:t>
            </w:r>
            <w:proofErr w:type="spellEnd"/>
            <w:r w:rsidRPr="00F140DB">
              <w:rPr>
                <w:sz w:val="24"/>
                <w:szCs w:val="24"/>
              </w:rPr>
              <w:t xml:space="preserve"> батыра, 121</w:t>
            </w:r>
            <w:r>
              <w:rPr>
                <w:sz w:val="24"/>
                <w:szCs w:val="24"/>
              </w:rPr>
              <w:t>) до старого Терминала (5 этаж Международного</w:t>
            </w:r>
            <w:r w:rsidRPr="00F140DB">
              <w:rPr>
                <w:sz w:val="24"/>
                <w:szCs w:val="24"/>
              </w:rPr>
              <w:t xml:space="preserve"> Аэропорт</w:t>
            </w:r>
            <w:r>
              <w:rPr>
                <w:sz w:val="24"/>
                <w:szCs w:val="24"/>
              </w:rPr>
              <w:t>а</w:t>
            </w:r>
            <w:r w:rsidRPr="00F140DB">
              <w:rPr>
                <w:sz w:val="24"/>
                <w:szCs w:val="24"/>
              </w:rPr>
              <w:t xml:space="preserve"> Нурсултана Назарбаева</w:t>
            </w:r>
            <w:r>
              <w:rPr>
                <w:sz w:val="24"/>
                <w:szCs w:val="24"/>
              </w:rPr>
              <w:t xml:space="preserve">). Включая </w:t>
            </w:r>
            <w:proofErr w:type="gramStart"/>
            <w:r>
              <w:rPr>
                <w:sz w:val="24"/>
                <w:szCs w:val="24"/>
              </w:rPr>
              <w:t>комплектующие</w:t>
            </w:r>
            <w:proofErr w:type="gramEnd"/>
            <w:r w:rsidRPr="00B163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алюминиевая дверь, стеклопакет.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B16374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</w:tr>
      <w:tr w:rsidR="00A91275" w:rsidTr="00BA7CDB">
        <w:trPr>
          <w:trHeight w:val="265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Pr="00A07207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1A2A">
              <w:rPr>
                <w:sz w:val="24"/>
                <w:szCs w:val="24"/>
              </w:rPr>
              <w:t>онтаж алюминиевых перегородок</w:t>
            </w:r>
            <w:r>
              <w:rPr>
                <w:sz w:val="24"/>
                <w:szCs w:val="24"/>
              </w:rPr>
              <w:t xml:space="preserve"> (наращивание существующей перегородки),</w:t>
            </w:r>
            <w:r w:rsidRPr="00311A2A">
              <w:rPr>
                <w:sz w:val="24"/>
                <w:szCs w:val="24"/>
              </w:rPr>
              <w:t xml:space="preserve"> включая комплектующие</w:t>
            </w:r>
            <w:proofErr w:type="gramStart"/>
            <w:r w:rsidRPr="00311A2A">
              <w:rPr>
                <w:sz w:val="24"/>
                <w:szCs w:val="24"/>
              </w:rPr>
              <w:t>.</w:t>
            </w:r>
            <w:proofErr w:type="gramEnd"/>
            <w:r w:rsidRPr="00311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аполнение-стекло 6мм прозрачное, закаленное, одинарное).  </w:t>
            </w:r>
            <w:r w:rsidRPr="00311A2A">
              <w:rPr>
                <w:sz w:val="24"/>
                <w:szCs w:val="24"/>
              </w:rPr>
              <w:t>Материал, комплектующие, р</w:t>
            </w:r>
            <w:r>
              <w:rPr>
                <w:sz w:val="24"/>
                <w:szCs w:val="24"/>
              </w:rPr>
              <w:t xml:space="preserve">азмеры идентичны </w:t>
            </w:r>
            <w:proofErr w:type="gramStart"/>
            <w:r>
              <w:rPr>
                <w:sz w:val="24"/>
                <w:szCs w:val="24"/>
              </w:rPr>
              <w:t>существующим</w:t>
            </w:r>
            <w:proofErr w:type="gramEnd"/>
            <w:r>
              <w:rPr>
                <w:sz w:val="24"/>
                <w:szCs w:val="24"/>
              </w:rPr>
              <w:t xml:space="preserve">. Использовать материалы с демонтированной перегородки. </w:t>
            </w:r>
            <w:proofErr w:type="gramStart"/>
            <w:r>
              <w:rPr>
                <w:sz w:val="24"/>
                <w:szCs w:val="24"/>
              </w:rPr>
              <w:t>Замерить и согласовать</w:t>
            </w:r>
            <w:proofErr w:type="gramEnd"/>
            <w:r>
              <w:rPr>
                <w:sz w:val="24"/>
                <w:szCs w:val="24"/>
              </w:rPr>
              <w:t xml:space="preserve"> с заказчиком.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Pr="00DA60EE" w:rsidRDefault="00A91275" w:rsidP="00BA7C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</w:tr>
      <w:tr w:rsidR="00A91275" w:rsidTr="00BA7CDB">
        <w:trPr>
          <w:trHeight w:val="730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1A2A">
              <w:rPr>
                <w:sz w:val="24"/>
                <w:szCs w:val="24"/>
              </w:rPr>
              <w:t xml:space="preserve">онтаж </w:t>
            </w:r>
            <w:r>
              <w:rPr>
                <w:sz w:val="24"/>
                <w:szCs w:val="24"/>
              </w:rPr>
              <w:t>алюминиевой двер</w:t>
            </w:r>
            <w:r w:rsidRPr="00311A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(существующая демонтированная с Ангара дверь).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DC2655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</w:tr>
      <w:tr w:rsidR="00A91275" w:rsidTr="00BA7CDB">
        <w:trPr>
          <w:trHeight w:val="265"/>
          <w:jc w:val="center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EC0A31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Перемещение существующих </w:t>
            </w:r>
            <w:r w:rsidRPr="00311A2A">
              <w:rPr>
                <w:sz w:val="24"/>
                <w:szCs w:val="24"/>
              </w:rPr>
              <w:t>алюминиевых перегородок</w:t>
            </w:r>
            <w:r>
              <w:rPr>
                <w:sz w:val="24"/>
                <w:szCs w:val="24"/>
              </w:rPr>
              <w:t>: демонтаж и монтаж существующих перегородок не повредив детали. Перемещение с учетом всех сопутствующих монтажных работ. Замерить объем работ и согласовать с заказчиком.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CB4315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B4315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F60A0B" w:rsidRDefault="00A91275" w:rsidP="00BA7CDB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sz w:val="20"/>
                <w:szCs w:val="20"/>
              </w:rPr>
            </w:pPr>
          </w:p>
        </w:tc>
      </w:tr>
      <w:tr w:rsidR="00A91275" w:rsidTr="00BA7CDB">
        <w:trPr>
          <w:trHeight w:val="3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9D10AE" w:rsidRDefault="00A91275" w:rsidP="00BA7C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Закрыть щель (Длина 330см, ширина 5см)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6004C1" w:rsidRDefault="00A91275" w:rsidP="00BA7CDB">
            <w:pPr>
              <w:jc w:val="center"/>
              <w:rPr>
                <w:sz w:val="20"/>
                <w:szCs w:val="20"/>
              </w:rPr>
            </w:pPr>
            <w:r w:rsidRPr="006004C1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F60A0B" w:rsidRDefault="00A91275" w:rsidP="00BA7CDB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91275" w:rsidTr="00BA7CDB">
        <w:trPr>
          <w:trHeight w:val="3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9D10AE" w:rsidRDefault="00A91275" w:rsidP="00BA7C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Закрыть щель (Длина 330см, ширина 2см)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A07207" w:rsidRDefault="00A91275" w:rsidP="00BA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6004C1" w:rsidRDefault="00A91275" w:rsidP="00BA7CDB">
            <w:pPr>
              <w:jc w:val="center"/>
              <w:rPr>
                <w:sz w:val="20"/>
                <w:szCs w:val="20"/>
              </w:rPr>
            </w:pPr>
            <w:r w:rsidRPr="006004C1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F60A0B" w:rsidRDefault="00A91275" w:rsidP="00BA7CDB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91275" w:rsidTr="00BA7CDB">
        <w:trPr>
          <w:trHeight w:val="337"/>
          <w:jc w:val="center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6E3D70" w:rsidRDefault="00A91275" w:rsidP="00BA7CDB">
            <w:pPr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E3D70">
              <w:rPr>
                <w:b/>
                <w:sz w:val="24"/>
                <w:szCs w:val="24"/>
                <w:highlight w:val="yellow"/>
              </w:rPr>
              <w:t>Общая стоимость работ: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91275" w:rsidTr="00BA7CDB">
        <w:trPr>
          <w:trHeight w:val="337"/>
          <w:jc w:val="center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6E3D70" w:rsidRDefault="00A91275" w:rsidP="00BA7CDB">
            <w:pPr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E3D70">
              <w:rPr>
                <w:b/>
                <w:sz w:val="24"/>
                <w:szCs w:val="24"/>
              </w:rPr>
              <w:lastRenderedPageBreak/>
              <w:t>Непредвиденные расходы (15% от общей стоимости работ):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A91275" w:rsidTr="00BA7CDB">
        <w:trPr>
          <w:trHeight w:val="337"/>
          <w:jc w:val="center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Pr="006558ED" w:rsidRDefault="00A91275" w:rsidP="00BA7C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</w:t>
            </w:r>
            <w:r w:rsidRPr="006558ED">
              <w:rPr>
                <w:b/>
                <w:sz w:val="24"/>
                <w:szCs w:val="24"/>
              </w:rPr>
              <w:t xml:space="preserve"> сумма </w:t>
            </w:r>
            <w:r>
              <w:rPr>
                <w:b/>
                <w:sz w:val="24"/>
                <w:szCs w:val="24"/>
              </w:rPr>
              <w:t xml:space="preserve">(включая непредвиденные расходы 15%) </w:t>
            </w:r>
            <w:r w:rsidRPr="006558ED">
              <w:rPr>
                <w:b/>
                <w:sz w:val="24"/>
                <w:szCs w:val="24"/>
              </w:rPr>
              <w:t>без учета НДС: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275" w:rsidRDefault="00A91275" w:rsidP="00BA7CDB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A91275" w:rsidRDefault="00A91275" w:rsidP="00A91275">
      <w:pPr>
        <w:spacing w:after="200" w:line="276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0EC49D" wp14:editId="7699A834">
            <wp:extent cx="3009147" cy="2257425"/>
            <wp:effectExtent l="0" t="381000" r="0" b="352425"/>
            <wp:docPr id="3" name="Рисунок 1" descr="C:\Users\Zhandos.T\AppData\Local\Microsoft\Windows\Temporary Internet Files\Content.Word\IMG_20190123_14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dos.T\AppData\Local\Microsoft\Windows\Temporary Internet Files\Content.Word\IMG_20190123_142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147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</w:t>
      </w:r>
      <w:r w:rsidRPr="00680D9E">
        <w:rPr>
          <w:noProof/>
        </w:rPr>
        <w:drawing>
          <wp:inline distT="0" distB="0" distL="0" distR="0" wp14:anchorId="7FD6C5AD" wp14:editId="6D6A888A">
            <wp:extent cx="2181225" cy="1636328"/>
            <wp:effectExtent l="0" t="266700" r="0" b="249622"/>
            <wp:docPr id="6" name="Рисунок 4" descr="C:\Users\Zhandos.T\AppData\Local\Microsoft\Windows\Temporary Internet Files\Content.Word\IMG_20190123_14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ndos.T\AppData\Local\Microsoft\Windows\Temporary Internet Files\Content.Word\IMG_20190123_142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225" cy="163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75" w:rsidRDefault="00A91275" w:rsidP="00A91275">
      <w:pPr>
        <w:spacing w:after="200" w:line="276" w:lineRule="auto"/>
        <w:rPr>
          <w:sz w:val="24"/>
          <w:szCs w:val="24"/>
        </w:rPr>
      </w:pPr>
      <w:r w:rsidRPr="00440DA9">
        <w:rPr>
          <w:sz w:val="24"/>
          <w:szCs w:val="24"/>
        </w:rPr>
        <w:t>Рис</w:t>
      </w:r>
      <w:proofErr w:type="gramStart"/>
      <w:r w:rsidRPr="00440DA9">
        <w:rPr>
          <w:sz w:val="24"/>
          <w:szCs w:val="24"/>
        </w:rPr>
        <w:t>1</w:t>
      </w:r>
      <w:proofErr w:type="gramEnd"/>
      <w:r w:rsidRPr="00440DA9">
        <w:rPr>
          <w:sz w:val="24"/>
          <w:szCs w:val="24"/>
        </w:rPr>
        <w:t xml:space="preserve">                                                                       Рис2</w:t>
      </w:r>
    </w:p>
    <w:p w:rsidR="00A91275" w:rsidRDefault="00A91275" w:rsidP="00A912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Рис.3: вид существующей офисной модульной перегородки в Ангаре, подлежащей демонтажу</w:t>
      </w:r>
    </w:p>
    <w:p w:rsidR="00A91275" w:rsidRDefault="00A91275" w:rsidP="00A91275">
      <w:pPr>
        <w:spacing w:after="200" w:line="276" w:lineRule="auto"/>
        <w:rPr>
          <w:sz w:val="24"/>
          <w:szCs w:val="24"/>
        </w:rPr>
      </w:pPr>
    </w:p>
    <w:p w:rsidR="00A91275" w:rsidRDefault="00A91275" w:rsidP="00A9127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04F85E" wp14:editId="78B8E6B7">
            <wp:extent cx="7020560" cy="3921641"/>
            <wp:effectExtent l="0" t="0" r="0" b="3175"/>
            <wp:docPr id="1" name="Рисунок 1" descr="C:\Users\saule.z\AppData\Local\Microsoft\Windows\Temporary Internet Files\Content.Outlook\B6SJXQ1U\PHOTO-2019-01-03-16-52-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e.z\AppData\Local\Microsoft\Windows\Temporary Internet Files\Content.Outlook\B6SJXQ1U\PHOTO-2019-01-03-16-52-06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1A" w:rsidRDefault="00B8241A" w:rsidP="00A91275">
      <w:pPr>
        <w:spacing w:after="200" w:line="276" w:lineRule="auto"/>
        <w:rPr>
          <w:sz w:val="24"/>
          <w:szCs w:val="24"/>
        </w:rPr>
      </w:pPr>
    </w:p>
    <w:p w:rsidR="00B8241A" w:rsidRDefault="00B8241A" w:rsidP="00A91275">
      <w:pPr>
        <w:spacing w:after="200" w:line="276" w:lineRule="auto"/>
        <w:rPr>
          <w:sz w:val="24"/>
          <w:szCs w:val="24"/>
        </w:rPr>
      </w:pPr>
    </w:p>
    <w:p w:rsidR="00A91275" w:rsidRDefault="00A91275" w:rsidP="00A91275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 w:rsidRPr="00AB65DE">
        <w:rPr>
          <w:sz w:val="24"/>
          <w:szCs w:val="24"/>
        </w:rPr>
        <w:lastRenderedPageBreak/>
        <w:t>Рис.4: вид перегородок в Старом Терминале</w:t>
      </w:r>
    </w:p>
    <w:p w:rsidR="00A91275" w:rsidRPr="00AB65DE" w:rsidRDefault="00A91275" w:rsidP="00A9127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780000" wp14:editId="5EA4F436">
            <wp:extent cx="7020560" cy="5265420"/>
            <wp:effectExtent l="0" t="0" r="8890" b="0"/>
            <wp:docPr id="2" name="Рисунок 2" descr="C:\Users\saule.z\AppData\Local\Microsoft\Windows\Temporary Internet Files\Content.Outlook\B6SJXQ1U\IMG-609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le.z\AppData\Local\Microsoft\Windows\Temporary Internet Files\Content.Outlook\B6SJXQ1U\IMG-609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B5" w:rsidRDefault="00B8241A"/>
    <w:sectPr w:rsidR="00C10DB5" w:rsidSect="004B11C4">
      <w:pgSz w:w="11906" w:h="16838"/>
      <w:pgMar w:top="142" w:right="424" w:bottom="142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75"/>
    <w:rsid w:val="007F667E"/>
    <w:rsid w:val="008942EA"/>
    <w:rsid w:val="00A91275"/>
    <w:rsid w:val="00B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2019-04-05T05:21:00Z</dcterms:created>
  <dcterms:modified xsi:type="dcterms:W3CDTF">2019-04-05T05:22:00Z</dcterms:modified>
</cp:coreProperties>
</file>