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C8" w:rsidRPr="00493F1C" w:rsidRDefault="00C117C8" w:rsidP="00C117C8">
      <w:r w:rsidRPr="00493F1C">
        <w:t>Техническая спецификация</w:t>
      </w:r>
    </w:p>
    <w:p w:rsidR="00C117C8" w:rsidRPr="00493F1C" w:rsidRDefault="00C117C8" w:rsidP="00C117C8">
      <w:r w:rsidRPr="00726BDB">
        <w:t xml:space="preserve">  </w:t>
      </w:r>
      <w:r w:rsidRPr="00493F1C">
        <w:t>По всем лотам требуемая гарантия - 3 года и ежеквартальное сервисное обслуживание.</w:t>
      </w:r>
    </w:p>
    <w:p w:rsidR="00C117C8" w:rsidRPr="00493F1C" w:rsidRDefault="00C117C8" w:rsidP="00C117C8">
      <w:r w:rsidRPr="00493F1C">
        <w:t xml:space="preserve">Поставка -15 рабочих дней по заявкам, высланным по электронной почте. В случае если стоимость </w:t>
      </w:r>
      <w:r w:rsidRPr="00726BDB">
        <w:t xml:space="preserve">   </w:t>
      </w:r>
      <w:r w:rsidRPr="00493F1C">
        <w:t xml:space="preserve">поставленного Товара по поданным заявкам не достигнет Суммы Договора, Поставщик не будет иметь право требовать с Заказчика предоставления заявок на оставшийся объем Товара и, соответственно, на оплату оставшегося размера Суммы Договора. </w:t>
      </w:r>
    </w:p>
    <w:p w:rsidR="00C117C8" w:rsidRPr="00C117C8" w:rsidRDefault="00C117C8" w:rsidP="00C117C8">
      <w:pPr>
        <w:rPr>
          <w:b/>
        </w:rPr>
      </w:pPr>
      <w:r w:rsidRPr="00C117C8">
        <w:rPr>
          <w:b/>
        </w:rPr>
        <w:t xml:space="preserve">Лот </w:t>
      </w:r>
      <w:r w:rsidRPr="00C117C8">
        <w:rPr>
          <w:b/>
          <w:lang w:val="kk-KZ"/>
        </w:rPr>
        <w:t xml:space="preserve">№ </w:t>
      </w:r>
      <w:r w:rsidRPr="00C117C8">
        <w:rPr>
          <w:b/>
        </w:rPr>
        <w:t xml:space="preserve">1. Стул для конференций </w:t>
      </w:r>
    </w:p>
    <w:p w:rsidR="00C117C8" w:rsidRPr="00726BDB" w:rsidRDefault="00C117C8" w:rsidP="00C117C8">
      <w:r>
        <w:t>Каркас: стальной, хром</w:t>
      </w:r>
      <w:r>
        <w:br/>
      </w:r>
      <w:r w:rsidRPr="00493F1C">
        <w:t xml:space="preserve">Подлокотники: тонированное натуральное дерево, </w:t>
      </w:r>
      <w:r>
        <w:t>кожзаменитель.</w:t>
      </w:r>
      <w:r>
        <w:br/>
      </w:r>
      <w:r w:rsidRPr="00493F1C">
        <w:t>Основание спинки и сиденья: гнутоклеенная фанера.</w:t>
      </w:r>
      <w:r w:rsidRPr="00493F1C">
        <w:br/>
        <w:t xml:space="preserve">Габаритные размеры: глубина </w:t>
      </w:r>
      <w:r w:rsidR="00B666D7">
        <w:t>от 52</w:t>
      </w:r>
      <w:r w:rsidRPr="00493F1C">
        <w:t>0</w:t>
      </w:r>
      <w:r w:rsidR="00B666D7">
        <w:t xml:space="preserve"> до 540 мм, </w:t>
      </w:r>
      <w:r>
        <w:t xml:space="preserve">ширина </w:t>
      </w:r>
      <w:r w:rsidR="00B666D7">
        <w:t>от 62</w:t>
      </w:r>
      <w:r>
        <w:t xml:space="preserve">0 </w:t>
      </w:r>
      <w:r w:rsidR="00B666D7">
        <w:t>до 650 мм, в</w:t>
      </w:r>
      <w:r>
        <w:t xml:space="preserve">ысота </w:t>
      </w:r>
      <w:r w:rsidR="00B666D7">
        <w:t>от 90</w:t>
      </w:r>
      <w:r>
        <w:t xml:space="preserve">0 </w:t>
      </w:r>
      <w:r w:rsidR="00B666D7">
        <w:t>до 920 мм.</w:t>
      </w:r>
      <w:r>
        <w:br/>
      </w:r>
      <w:r w:rsidRPr="00493F1C">
        <w:t xml:space="preserve">Вес изделия: </w:t>
      </w:r>
      <w:r w:rsidR="00B666D7">
        <w:t xml:space="preserve">не менее </w:t>
      </w:r>
      <w:r w:rsidRPr="00493F1C">
        <w:t>7,6 кг.</w:t>
      </w:r>
    </w:p>
    <w:p w:rsidR="00C117C8" w:rsidRDefault="00C117C8" w:rsidP="00C117C8">
      <w:r>
        <w:t>Материал обивки: Кожзаменитель</w:t>
      </w:r>
      <w:r w:rsidRPr="00726BDB">
        <w:t xml:space="preserve">. </w:t>
      </w:r>
      <w:r>
        <w:t>Цвет V</w:t>
      </w:r>
      <w:r w:rsidRPr="00726BDB">
        <w:t xml:space="preserve"> 25</w:t>
      </w:r>
      <w:r>
        <w:rPr>
          <w:noProof/>
          <w:lang w:eastAsia="ru-RU"/>
        </w:rPr>
        <w:drawing>
          <wp:inline distT="0" distB="0" distL="0" distR="0">
            <wp:extent cx="485775" cy="46672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7C8" w:rsidRPr="00252F0B" w:rsidRDefault="00C117C8" w:rsidP="00C117C8">
      <w:pPr>
        <w:rPr>
          <w:lang w:val="en-US"/>
        </w:rPr>
      </w:pPr>
      <w:r>
        <w:t>Количество 27 штук</w:t>
      </w:r>
    </w:p>
    <w:p w:rsidR="00C117C8" w:rsidRPr="00726BDB" w:rsidRDefault="00C117C8" w:rsidP="00C117C8">
      <w:pPr>
        <w:rPr>
          <w:b/>
        </w:rPr>
      </w:pPr>
      <w:r w:rsidRPr="00726BDB">
        <w:rPr>
          <w:b/>
        </w:rPr>
        <w:t>Обязательное требование - предоставление технической спецификации и образца стула.</w:t>
      </w:r>
    </w:p>
    <w:p w:rsidR="00C117C8" w:rsidRDefault="00C117C8" w:rsidP="00C117C8">
      <w:pPr>
        <w:rPr>
          <w:b/>
        </w:rPr>
      </w:pPr>
      <w:r w:rsidRPr="00C117C8">
        <w:rPr>
          <w:b/>
        </w:rPr>
        <w:t xml:space="preserve">Лот </w:t>
      </w:r>
      <w:r w:rsidRPr="00C117C8">
        <w:rPr>
          <w:b/>
          <w:lang w:val="kk-KZ"/>
        </w:rPr>
        <w:t xml:space="preserve">№ </w:t>
      </w:r>
      <w:r w:rsidRPr="00C117C8">
        <w:rPr>
          <w:b/>
        </w:rPr>
        <w:t xml:space="preserve">2. </w:t>
      </w:r>
      <w:r>
        <w:rPr>
          <w:b/>
        </w:rPr>
        <w:t>Шкаф многофункциональный</w:t>
      </w:r>
    </w:p>
    <w:p w:rsidR="00C117C8" w:rsidRPr="00B666D7" w:rsidRDefault="00C117C8" w:rsidP="00C117C8">
      <w:pPr>
        <w:rPr>
          <w:b/>
        </w:rPr>
      </w:pPr>
      <w:r w:rsidRPr="00C117C8">
        <w:t>Материал ЛДСП 18 мм, размеры 2800*2400*550</w:t>
      </w:r>
      <w:r>
        <w:t xml:space="preserve">, фурнитура металлическая, цвет серебро </w:t>
      </w:r>
      <w:r>
        <w:rPr>
          <w:b/>
        </w:rPr>
        <w:t xml:space="preserve">Цвет согласовать с заказчиком </w:t>
      </w:r>
    </w:p>
    <w:p w:rsidR="00A00670" w:rsidRPr="00A00670" w:rsidRDefault="00A00670" w:rsidP="00C117C8">
      <w:pPr>
        <w:rPr>
          <w:b/>
        </w:rPr>
      </w:pPr>
      <w:r>
        <w:rPr>
          <w:b/>
        </w:rPr>
        <w:t>Поставка и сборка шкафа в г</w:t>
      </w:r>
      <w:proofErr w:type="gramStart"/>
      <w:r>
        <w:rPr>
          <w:b/>
        </w:rPr>
        <w:t>.А</w:t>
      </w:r>
      <w:proofErr w:type="gramEnd"/>
      <w:r>
        <w:rPr>
          <w:b/>
        </w:rPr>
        <w:t>стане, новый терминал Международного аэропорта г.Астана</w:t>
      </w:r>
    </w:p>
    <w:p w:rsidR="00C117C8" w:rsidRDefault="00C117C8" w:rsidP="00C117C8">
      <w:pPr>
        <w:rPr>
          <w:b/>
        </w:rPr>
      </w:pPr>
      <w:r w:rsidRPr="00C117C8">
        <w:t>Количество 1 штук</w:t>
      </w:r>
      <w:r>
        <w:t>а</w:t>
      </w:r>
    </w:p>
    <w:p w:rsidR="00C117C8" w:rsidRPr="00C117C8" w:rsidRDefault="00C117C8" w:rsidP="00C117C8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524500" cy="47264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2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17C8">
        <w:rPr>
          <w:b/>
        </w:rPr>
        <w:t xml:space="preserve"> </w:t>
      </w:r>
    </w:p>
    <w:p w:rsidR="00C117C8" w:rsidRPr="00A00670" w:rsidRDefault="00C117C8" w:rsidP="00C117C8">
      <w:pPr>
        <w:rPr>
          <w:b/>
        </w:rPr>
      </w:pPr>
    </w:p>
    <w:p w:rsidR="00784BC3" w:rsidRDefault="00C117C8" w:rsidP="00C117C8">
      <w:r w:rsidRPr="00726BDB">
        <w:rPr>
          <w:b/>
        </w:rPr>
        <w:t>Обязательное требование - предоставление технической спецификации</w:t>
      </w:r>
    </w:p>
    <w:sectPr w:rsidR="00784BC3" w:rsidSect="0063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2F" w:rsidRDefault="00434D2F" w:rsidP="00C117C8">
      <w:pPr>
        <w:spacing w:after="0" w:line="240" w:lineRule="auto"/>
      </w:pPr>
      <w:r>
        <w:separator/>
      </w:r>
    </w:p>
  </w:endnote>
  <w:endnote w:type="continuationSeparator" w:id="0">
    <w:p w:rsidR="00434D2F" w:rsidRDefault="00434D2F" w:rsidP="00C1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2F" w:rsidRDefault="00434D2F" w:rsidP="00C117C8">
      <w:pPr>
        <w:spacing w:after="0" w:line="240" w:lineRule="auto"/>
      </w:pPr>
      <w:r>
        <w:separator/>
      </w:r>
    </w:p>
  </w:footnote>
  <w:footnote w:type="continuationSeparator" w:id="0">
    <w:p w:rsidR="00434D2F" w:rsidRDefault="00434D2F" w:rsidP="00C11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7C8"/>
    <w:rsid w:val="001B1909"/>
    <w:rsid w:val="00252F0B"/>
    <w:rsid w:val="00434D2F"/>
    <w:rsid w:val="005F3DD5"/>
    <w:rsid w:val="00625C80"/>
    <w:rsid w:val="00631FC8"/>
    <w:rsid w:val="00632688"/>
    <w:rsid w:val="00743AE1"/>
    <w:rsid w:val="007F304F"/>
    <w:rsid w:val="00944302"/>
    <w:rsid w:val="00A00670"/>
    <w:rsid w:val="00B666D7"/>
    <w:rsid w:val="00C117C8"/>
    <w:rsid w:val="00D5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C8"/>
    <w:rPr>
      <w:rFonts w:ascii="Times New Roman" w:hAnsi="Times New Roman" w:cs="Times New Roman"/>
      <w:color w:val="000000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7C8"/>
    <w:rPr>
      <w:rFonts w:ascii="Tahoma" w:hAnsi="Tahoma" w:cs="Tahoma"/>
      <w:color w:val="000000"/>
      <w:sz w:val="16"/>
      <w:szCs w:val="16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C1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17C8"/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C11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17C8"/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Natalya.sk</cp:lastModifiedBy>
  <cp:revision>2</cp:revision>
  <dcterms:created xsi:type="dcterms:W3CDTF">2015-01-05T09:02:00Z</dcterms:created>
  <dcterms:modified xsi:type="dcterms:W3CDTF">2015-01-05T09:02:00Z</dcterms:modified>
</cp:coreProperties>
</file>