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B5" w:rsidRPr="00B74E54" w:rsidRDefault="0013710C" w:rsidP="00AF570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4E54">
        <w:rPr>
          <w:rFonts w:ascii="Times New Roman" w:hAnsi="Times New Roman" w:cs="Times New Roman"/>
          <w:i/>
          <w:sz w:val="28"/>
          <w:szCs w:val="28"/>
          <w:u w:val="single"/>
        </w:rPr>
        <w:t>Техническая спецификация</w:t>
      </w:r>
    </w:p>
    <w:p w:rsidR="00AF5704" w:rsidRPr="00B74E54" w:rsidRDefault="00AF570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4E54">
        <w:rPr>
          <w:rFonts w:ascii="Times New Roman" w:hAnsi="Times New Roman" w:cs="Times New Roman"/>
          <w:i/>
          <w:sz w:val="28"/>
          <w:szCs w:val="28"/>
          <w:u w:val="single"/>
        </w:rPr>
        <w:t>Лот№1</w:t>
      </w:r>
    </w:p>
    <w:p w:rsidR="0013710C" w:rsidRPr="00B74E54" w:rsidRDefault="0013710C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>Лампы УФ для детекторов валют 6</w:t>
      </w:r>
      <w:r w:rsidRPr="00B74E54"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13710C" w:rsidRPr="00B74E54" w:rsidRDefault="0013710C" w:rsidP="0013710C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>Мощность ультрафиолетового света 6Вт.</w:t>
      </w:r>
    </w:p>
    <w:p w:rsidR="0013710C" w:rsidRPr="00B74E54" w:rsidRDefault="00AF5704" w:rsidP="0013710C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>длина, -</w:t>
      </w:r>
      <w:r w:rsidR="0013710C" w:rsidRPr="00B74E54">
        <w:rPr>
          <w:rFonts w:ascii="Times New Roman" w:hAnsi="Times New Roman" w:cs="Times New Roman"/>
          <w:sz w:val="28"/>
          <w:szCs w:val="28"/>
        </w:rPr>
        <w:t xml:space="preserve">22,3 см </w:t>
      </w:r>
    </w:p>
    <w:p w:rsidR="00AF5704" w:rsidRPr="00B74E54" w:rsidRDefault="00AF5704" w:rsidP="001371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4E54">
        <w:rPr>
          <w:rFonts w:ascii="Times New Roman" w:hAnsi="Times New Roman" w:cs="Times New Roman"/>
          <w:i/>
          <w:sz w:val="28"/>
          <w:szCs w:val="28"/>
          <w:u w:val="single"/>
        </w:rPr>
        <w:t>лот №2</w:t>
      </w:r>
    </w:p>
    <w:p w:rsidR="00AF5704" w:rsidRPr="00B74E54" w:rsidRDefault="00AF5704" w:rsidP="0013710C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 xml:space="preserve">Стартер тлеющего разряда для люминесцентных ламп с электромагнитным ПРА. Двухштырьковое зажигающее устройство в пластиковом корпусе (из огнеупорного поликарбоната) и с помехоподавляющим конденсатором. </w:t>
      </w:r>
    </w:p>
    <w:p w:rsidR="00AF5704" w:rsidRPr="00B74E54" w:rsidRDefault="00AF5704" w:rsidP="001371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0"/>
        <w:gridCol w:w="2095"/>
      </w:tblGrid>
      <w:tr w:rsidR="00AF5704" w:rsidRPr="00B74E54" w:rsidTr="00C50968">
        <w:tc>
          <w:tcPr>
            <w:tcW w:w="0" w:type="auto"/>
            <w:gridSpan w:val="2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D1E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характеристики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Кол-во ламп * Вт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4 — 22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 xml:space="preserve">Масса, г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74E54">
              <w:rPr>
                <w:rFonts w:ascii="Times New Roman" w:hAnsi="Times New Roman" w:cs="Times New Roman"/>
                <w:sz w:val="28"/>
                <w:szCs w:val="28"/>
              </w:rPr>
              <w:t xml:space="preserve">Длина, мм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bookmarkEnd w:id="0"/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рабочее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Частота Гц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Окружающая температура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F5704" w:rsidRPr="00B74E54" w:rsidTr="00C50968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704" w:rsidRPr="00B74E54" w:rsidRDefault="00AF5704" w:rsidP="00C509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5704" w:rsidRPr="00AF5704" w:rsidRDefault="00AF5704" w:rsidP="0013710C">
      <w:pPr>
        <w:rPr>
          <w:rFonts w:ascii="Calibri" w:hAnsi="Calibri"/>
          <w:lang w:val="en-US"/>
        </w:rPr>
      </w:pPr>
      <w:r w:rsidRPr="00AF5704">
        <w:rPr>
          <w:rFonts w:ascii="Calibri" w:hAnsi="Calibri"/>
          <w:lang w:val="en-US"/>
        </w:rPr>
        <w:t xml:space="preserve"> </w:t>
      </w:r>
    </w:p>
    <w:p w:rsidR="00B74E54" w:rsidRPr="00B74E54" w:rsidRDefault="00B74E54" w:rsidP="00B74E54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B74E54" w:rsidRPr="00B74E54" w:rsidRDefault="00B74E54" w:rsidP="00B74E54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B74E54" w:rsidRPr="00B74E54" w:rsidRDefault="00B74E54" w:rsidP="00B74E54">
      <w:pPr>
        <w:rPr>
          <w:rFonts w:ascii="Times New Roman" w:hAnsi="Times New Roman" w:cs="Times New Roman"/>
          <w:sz w:val="28"/>
          <w:szCs w:val="28"/>
        </w:rPr>
      </w:pPr>
      <w:r w:rsidRPr="00B74E54">
        <w:rPr>
          <w:rFonts w:ascii="Times New Roman" w:hAnsi="Times New Roman" w:cs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13710C" w:rsidRPr="00B74E54" w:rsidRDefault="0013710C">
      <w:pPr>
        <w:rPr>
          <w:rFonts w:ascii="Times New Roman" w:hAnsi="Times New Roman" w:cs="Times New Roman"/>
          <w:sz w:val="28"/>
          <w:szCs w:val="28"/>
        </w:rPr>
      </w:pPr>
    </w:p>
    <w:sectPr w:rsidR="0013710C" w:rsidRPr="00B74E54" w:rsidSect="00B2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0C"/>
    <w:rsid w:val="000672DA"/>
    <w:rsid w:val="0013710C"/>
    <w:rsid w:val="00145CCE"/>
    <w:rsid w:val="001A6703"/>
    <w:rsid w:val="0030178E"/>
    <w:rsid w:val="00383606"/>
    <w:rsid w:val="007B08C5"/>
    <w:rsid w:val="008F3C5C"/>
    <w:rsid w:val="00AF5704"/>
    <w:rsid w:val="00B20A66"/>
    <w:rsid w:val="00B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Air Astana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Aizhan.u</dc:creator>
  <cp:lastModifiedBy>Maksat Shapen</cp:lastModifiedBy>
  <cp:revision>2</cp:revision>
  <dcterms:created xsi:type="dcterms:W3CDTF">2015-01-19T02:04:00Z</dcterms:created>
  <dcterms:modified xsi:type="dcterms:W3CDTF">2015-01-19T02:04:00Z</dcterms:modified>
</cp:coreProperties>
</file>