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06" w:rsidRDefault="00091206" w:rsidP="00431E70">
      <w:pPr>
        <w:shd w:val="clear" w:color="auto" w:fill="FFFFCC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</w:p>
    <w:bookmarkEnd w:id="0"/>
    <w:p w:rsidR="00091206" w:rsidRPr="00091206" w:rsidRDefault="00091206" w:rsidP="00431E70">
      <w:pPr>
        <w:shd w:val="clear" w:color="auto" w:fill="FFFFCC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912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Техническая спецификация</w:t>
      </w:r>
    </w:p>
    <w:p w:rsidR="00091206" w:rsidRDefault="00091206" w:rsidP="00431E70">
      <w:pPr>
        <w:shd w:val="clear" w:color="auto" w:fill="FFFFCC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431E70" w:rsidRPr="00091206" w:rsidRDefault="00431E70" w:rsidP="00431E70">
      <w:pPr>
        <w:shd w:val="clear" w:color="auto" w:fill="FFFFCC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09120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Газ универсальный (зимняя смесь)</w:t>
      </w:r>
    </w:p>
    <w:p w:rsidR="00431E70" w:rsidRPr="00F74B9F" w:rsidRDefault="00431E70"/>
    <w:p w:rsidR="00431E70" w:rsidRDefault="00431E70" w:rsidP="00431E70">
      <w:pPr>
        <w:pStyle w:val="NormalWeb"/>
        <w:shd w:val="clear" w:color="auto" w:fill="FFFFCC"/>
        <w:spacing w:before="0" w:beforeAutospacing="0" w:after="0" w:afterAutospacing="0" w:line="354" w:lineRule="atLeast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Характеристики товара:</w:t>
      </w:r>
    </w:p>
    <w:p w:rsidR="00431E70" w:rsidRDefault="00431E70" w:rsidP="00431E70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содержит озоноразрушающих хладонов.</w:t>
      </w:r>
    </w:p>
    <w:p w:rsidR="00431E70" w:rsidRDefault="00431E70" w:rsidP="00431E70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Состав: пропан изобутан.</w:t>
      </w:r>
    </w:p>
    <w:p w:rsidR="00431E70" w:rsidRDefault="00431E70" w:rsidP="00431E70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Объем 520 см3.</w:t>
      </w:r>
    </w:p>
    <w:p w:rsidR="00431E70" w:rsidRDefault="00431E70" w:rsidP="00431E70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нетто: 220г.</w:t>
      </w:r>
    </w:p>
    <w:p w:rsidR="00431E70" w:rsidRDefault="00431E70" w:rsidP="00431E70">
      <w:pPr>
        <w:pStyle w:val="NormalWeb"/>
        <w:shd w:val="clear" w:color="auto" w:fill="FFFFCC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Описание товара:</w:t>
      </w:r>
    </w:p>
    <w:p w:rsidR="00091206" w:rsidRDefault="00431E70" w:rsidP="00091206">
      <w:pPr>
        <w:pStyle w:val="NormalWeb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Газ универсальный предназначен для портативных газовых приборов (</w:t>
      </w:r>
      <w:hyperlink r:id="rId5" w:history="1">
        <w:r>
          <w:rPr>
            <w:rStyle w:val="Hyperlink"/>
            <w:color w:val="990066"/>
            <w:sz w:val="27"/>
            <w:szCs w:val="27"/>
          </w:rPr>
          <w:t>горелок,</w:t>
        </w:r>
      </w:hyperlink>
      <w:hyperlink r:id="rId6" w:history="1">
        <w:r>
          <w:rPr>
            <w:rStyle w:val="apple-converted-space"/>
            <w:color w:val="990066"/>
            <w:sz w:val="27"/>
            <w:szCs w:val="27"/>
            <w:u w:val="single"/>
          </w:rPr>
          <w:t> </w:t>
        </w:r>
        <w:r>
          <w:rPr>
            <w:rStyle w:val="Hyperlink"/>
            <w:color w:val="990066"/>
            <w:sz w:val="27"/>
            <w:szCs w:val="27"/>
          </w:rPr>
          <w:t>плиток газовых,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 w:rsidR="00091206">
        <w:rPr>
          <w:color w:val="000000"/>
          <w:sz w:val="27"/>
          <w:szCs w:val="27"/>
        </w:rPr>
        <w:t xml:space="preserve">ламп </w:t>
      </w:r>
    </w:p>
    <w:p w:rsidR="00091206" w:rsidRDefault="00091206" w:rsidP="00091206"/>
    <w:p w:rsidR="00091206" w:rsidRPr="00091206" w:rsidRDefault="00091206" w:rsidP="00091206">
      <w:pPr>
        <w:rPr>
          <w:rFonts w:ascii="Times New Roman" w:hAnsi="Times New Roman" w:cs="Times New Roman"/>
          <w:sz w:val="28"/>
          <w:szCs w:val="28"/>
        </w:rPr>
      </w:pPr>
      <w:r w:rsidRPr="00091206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091206" w:rsidRPr="00091206" w:rsidRDefault="00091206" w:rsidP="00091206">
      <w:pPr>
        <w:rPr>
          <w:rFonts w:ascii="Times New Roman" w:hAnsi="Times New Roman" w:cs="Times New Roman"/>
          <w:sz w:val="28"/>
          <w:szCs w:val="28"/>
        </w:rPr>
      </w:pPr>
      <w:r w:rsidRPr="00091206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091206" w:rsidRPr="00091206" w:rsidRDefault="00091206" w:rsidP="00091206">
      <w:pPr>
        <w:rPr>
          <w:rFonts w:ascii="Times New Roman" w:hAnsi="Times New Roman" w:cs="Times New Roman"/>
          <w:sz w:val="28"/>
          <w:szCs w:val="28"/>
        </w:rPr>
      </w:pPr>
      <w:r w:rsidRPr="00091206">
        <w:rPr>
          <w:rFonts w:ascii="Times New Roman" w:hAnsi="Times New Roman" w:cs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1E70" w:rsidRPr="00091206" w:rsidRDefault="00431E70" w:rsidP="00091206">
      <w:pPr>
        <w:rPr>
          <w:sz w:val="28"/>
          <w:szCs w:val="28"/>
        </w:rPr>
      </w:pPr>
    </w:p>
    <w:sectPr w:rsidR="00431E70" w:rsidRPr="00091206" w:rsidSect="00C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0"/>
    <w:rsid w:val="00091206"/>
    <w:rsid w:val="00293764"/>
    <w:rsid w:val="00431E70"/>
    <w:rsid w:val="00B834AA"/>
    <w:rsid w:val="00CA0773"/>
    <w:rsid w:val="00EB73B5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1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1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1E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1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31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31E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loch-a.narod.ru/cotalog/melk_bitov_tehnika/port_gas_plita.html" TargetMode="External"/><Relationship Id="rId5" Type="http://schemas.openxmlformats.org/officeDocument/2006/relationships/hyperlink" Target="http://meloch-a.narod.ru/cotalog/prochee/gorel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Maksat Shapen</cp:lastModifiedBy>
  <cp:revision>2</cp:revision>
  <dcterms:created xsi:type="dcterms:W3CDTF">2015-01-27T04:40:00Z</dcterms:created>
  <dcterms:modified xsi:type="dcterms:W3CDTF">2015-01-27T04:40:00Z</dcterms:modified>
</cp:coreProperties>
</file>