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sz w:val="22"/>
          <w:szCs w:val="22"/>
        </w:rPr>
        <w:t xml:space="preserve">Поставка -3 рабочих дней по заявкам, высланным по электронной почте. </w:t>
      </w: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sz w:val="22"/>
          <w:szCs w:val="22"/>
        </w:rPr>
        <w:t xml:space="preserve">В случае если стоимость поставленного Товара по поданным заявкам не достигнет Суммы Договора, Поставщик не будет иметь право требовать с Заказчика предоставления заявок на оставшийся объем Товара и, соответственно, на оплату оставшегося размера Суммы Договора. </w:t>
      </w:r>
    </w:p>
    <w:p w:rsidR="0032420B" w:rsidRPr="00B158F2" w:rsidRDefault="0032420B">
      <w:pPr>
        <w:rPr>
          <w:sz w:val="22"/>
          <w:szCs w:val="22"/>
        </w:rPr>
      </w:pPr>
    </w:p>
    <w:p w:rsidR="00784BC3" w:rsidRPr="00B158F2" w:rsidRDefault="00E41D87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1. </w:t>
      </w:r>
      <w:r w:rsidRPr="0042710A">
        <w:rPr>
          <w:b/>
          <w:color w:val="000000"/>
          <w:sz w:val="22"/>
          <w:szCs w:val="22"/>
          <w:lang w:eastAsia="en-US"/>
        </w:rPr>
        <w:t xml:space="preserve">Оснастка </w:t>
      </w:r>
      <w:r w:rsidRPr="00B158F2">
        <w:rPr>
          <w:b/>
          <w:color w:val="000000"/>
          <w:sz w:val="22"/>
          <w:szCs w:val="22"/>
          <w:lang w:eastAsia="en-US"/>
        </w:rPr>
        <w:t xml:space="preserve">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38 мм*14 мм, цвет корпуса черный, синий.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2.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47 мм*18 мм, цвет корпуса черный, синий.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3.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70 мм*25 мм, цвет корпуса черный, синий.</w:t>
      </w:r>
    </w:p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4.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75 мм*38 мм, цвет корпуса черный, синий.</w:t>
      </w:r>
    </w:p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5.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60 мм*33 мм, цвет корпуса черный, синий.</w:t>
      </w:r>
    </w:p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6.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Круглый автоматический пластиковый корпус с прозрачным окошком для точного расположения оттиска, размер в диаметре не менее 40 мм, цвет корпуса черный, синий.</w:t>
      </w:r>
    </w:p>
    <w:p w:rsidR="0032420B" w:rsidRPr="00B158F2" w:rsidRDefault="0032420B" w:rsidP="0032420B">
      <w:pPr>
        <w:rPr>
          <w:sz w:val="22"/>
          <w:szCs w:val="22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sz w:val="22"/>
          <w:szCs w:val="22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7. </w:t>
      </w:r>
      <w:r w:rsidRPr="00B158F2">
        <w:rPr>
          <w:b/>
          <w:color w:val="000000"/>
          <w:sz w:val="22"/>
          <w:szCs w:val="22"/>
          <w:lang w:eastAsia="en-US"/>
        </w:rPr>
        <w:t xml:space="preserve">Оснастка для печати 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Автоматический пластиковый корпус с прозрачным окошком для точного расположения оттиска, размер не менее 40 мм*40 мм, высота шрифта даты не менее 3 мм, цвет корпуса черный, синий.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В индивидуальной упаковке</w:t>
      </w: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</w:p>
    <w:p w:rsidR="0032420B" w:rsidRPr="00B158F2" w:rsidRDefault="0032420B" w:rsidP="0032420B">
      <w:pPr>
        <w:rPr>
          <w:color w:val="000000"/>
          <w:sz w:val="22"/>
          <w:szCs w:val="22"/>
          <w:lang w:eastAsia="en-US"/>
        </w:rPr>
      </w:pPr>
    </w:p>
    <w:p w:rsidR="0032420B" w:rsidRPr="00B158F2" w:rsidRDefault="0032420B" w:rsidP="0032420B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8. </w:t>
      </w:r>
      <w:r w:rsidRPr="0032420B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38 мм*14 мм, цвет черный, синий, красный</w:t>
      </w:r>
    </w:p>
    <w:p w:rsidR="001D6DEA" w:rsidRPr="00B158F2" w:rsidRDefault="001D6DEA" w:rsidP="0032420B">
      <w:pPr>
        <w:rPr>
          <w:sz w:val="22"/>
          <w:szCs w:val="22"/>
        </w:rPr>
      </w:pP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sz w:val="22"/>
          <w:szCs w:val="22"/>
        </w:rPr>
      </w:pPr>
    </w:p>
    <w:p w:rsidR="00B158F2" w:rsidRDefault="00B158F2" w:rsidP="001D6DEA">
      <w:pPr>
        <w:rPr>
          <w:b/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lastRenderedPageBreak/>
        <w:t xml:space="preserve">Лот 9.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47 мм*18 мм, цвет черный, синий, красный</w:t>
      </w:r>
    </w:p>
    <w:p w:rsidR="0032420B" w:rsidRPr="00B158F2" w:rsidRDefault="0032420B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10.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70 мм*25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11.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75 мм*38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12.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60 мм*33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13.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в диаметре не менее 40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14.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40 мм*40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15.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49 мм*28 мм, высота шрифта  даты не менее 4 мм, цвет черный, синий, красный</w:t>
      </w:r>
    </w:p>
    <w:p w:rsidR="001D6DEA" w:rsidRPr="00B158F2" w:rsidRDefault="001D6DEA" w:rsidP="001D6DEA">
      <w:pPr>
        <w:rPr>
          <w:b/>
          <w:sz w:val="22"/>
          <w:szCs w:val="22"/>
        </w:rPr>
      </w:pPr>
    </w:p>
    <w:p w:rsidR="001D6DEA" w:rsidRPr="00B158F2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16. </w:t>
      </w:r>
      <w:r w:rsidRPr="00B158F2">
        <w:rPr>
          <w:b/>
          <w:color w:val="000000"/>
          <w:sz w:val="22"/>
          <w:szCs w:val="22"/>
          <w:lang w:eastAsia="en-US"/>
        </w:rPr>
        <w:t xml:space="preserve">Оттиск </w:t>
      </w:r>
    </w:p>
    <w:p w:rsidR="001D6DEA" w:rsidRPr="00B158F2" w:rsidRDefault="001D6DEA" w:rsidP="001D6DEA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размер не менее 56 мм*33 мм, высота шрифта  даты не менее 4 мм, цвет черный, синий, красный</w:t>
      </w:r>
    </w:p>
    <w:p w:rsidR="001D6DEA" w:rsidRPr="00B158F2" w:rsidRDefault="001D6DEA" w:rsidP="001D6DEA">
      <w:pPr>
        <w:rPr>
          <w:sz w:val="22"/>
          <w:szCs w:val="22"/>
        </w:rPr>
      </w:pPr>
    </w:p>
    <w:p w:rsidR="001D6DEA" w:rsidRPr="00FD0B3B" w:rsidRDefault="001D6DEA" w:rsidP="001D6DEA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17. </w:t>
      </w:r>
      <w:r w:rsidR="00FD0B3B">
        <w:rPr>
          <w:b/>
          <w:color w:val="000000"/>
          <w:sz w:val="22"/>
          <w:szCs w:val="22"/>
          <w:lang w:eastAsia="en-US"/>
        </w:rPr>
        <w:t>Штемпельная краска  25 мл</w:t>
      </w:r>
    </w:p>
    <w:p w:rsidR="001D6DEA" w:rsidRPr="00B158F2" w:rsidRDefault="001D6DEA" w:rsidP="001D6DEA">
      <w:pPr>
        <w:rPr>
          <w:sz w:val="22"/>
          <w:szCs w:val="22"/>
        </w:rPr>
      </w:pPr>
    </w:p>
    <w:p w:rsidR="00B158F2" w:rsidRPr="00B158F2" w:rsidRDefault="00B158F2" w:rsidP="001D6DEA">
      <w:pPr>
        <w:rPr>
          <w:sz w:val="22"/>
          <w:szCs w:val="22"/>
        </w:rPr>
      </w:pPr>
      <w:r w:rsidRPr="00B158F2">
        <w:rPr>
          <w:sz w:val="22"/>
          <w:szCs w:val="22"/>
        </w:rPr>
        <w:t>Для дозаправки штемпельных подушек. На водной основе, для любых видов клише. Цвет синий, красный, черный.</w:t>
      </w:r>
    </w:p>
    <w:p w:rsidR="00B158F2" w:rsidRPr="00B158F2" w:rsidRDefault="00B158F2" w:rsidP="00B158F2">
      <w:pPr>
        <w:rPr>
          <w:sz w:val="22"/>
          <w:szCs w:val="22"/>
        </w:rPr>
      </w:pPr>
    </w:p>
    <w:p w:rsidR="00B158F2" w:rsidRPr="00B158F2" w:rsidRDefault="00B158F2" w:rsidP="00B158F2">
      <w:pPr>
        <w:rPr>
          <w:sz w:val="22"/>
          <w:szCs w:val="22"/>
        </w:rPr>
      </w:pPr>
    </w:p>
    <w:p w:rsidR="00B158F2" w:rsidRPr="00B158F2" w:rsidRDefault="00B158F2" w:rsidP="00B158F2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18. </w:t>
      </w:r>
      <w:r w:rsidRPr="00B158F2">
        <w:rPr>
          <w:b/>
          <w:color w:val="000000"/>
          <w:sz w:val="22"/>
          <w:szCs w:val="22"/>
          <w:lang w:eastAsia="en-US"/>
        </w:rPr>
        <w:t>Пломбиратор под свинцовые пломбы</w:t>
      </w:r>
    </w:p>
    <w:p w:rsidR="00B158F2" w:rsidRPr="00B158F2" w:rsidRDefault="00B158F2" w:rsidP="00B158F2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Материал</w:t>
      </w:r>
      <w:r>
        <w:rPr>
          <w:color w:val="000000"/>
          <w:sz w:val="22"/>
          <w:szCs w:val="22"/>
          <w:lang w:eastAsia="en-US"/>
        </w:rPr>
        <w:t xml:space="preserve"> </w:t>
      </w:r>
      <w:r w:rsidRPr="00B158F2">
        <w:rPr>
          <w:color w:val="000000"/>
          <w:sz w:val="22"/>
          <w:szCs w:val="22"/>
          <w:lang w:eastAsia="en-US"/>
        </w:rPr>
        <w:t>- высокопрочная сталь, длина текста не более 10 знаков.</w:t>
      </w:r>
    </w:p>
    <w:p w:rsidR="00B158F2" w:rsidRPr="00B158F2" w:rsidRDefault="00B158F2" w:rsidP="00B158F2">
      <w:pPr>
        <w:rPr>
          <w:sz w:val="22"/>
          <w:szCs w:val="22"/>
        </w:rPr>
      </w:pPr>
    </w:p>
    <w:p w:rsidR="00B158F2" w:rsidRPr="00B158F2" w:rsidRDefault="00B158F2" w:rsidP="00B158F2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19. </w:t>
      </w:r>
      <w:r w:rsidRPr="0042710A">
        <w:rPr>
          <w:b/>
          <w:color w:val="000000"/>
          <w:sz w:val="22"/>
          <w:szCs w:val="22"/>
          <w:lang w:eastAsia="en-US"/>
        </w:rPr>
        <w:t>Пломбы</w:t>
      </w:r>
    </w:p>
    <w:p w:rsidR="00B158F2" w:rsidRPr="00B158F2" w:rsidRDefault="00B158F2" w:rsidP="00B158F2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Пломбы свинцовые, размер в диаметре не менее 10 мм</w:t>
      </w:r>
    </w:p>
    <w:p w:rsidR="00B158F2" w:rsidRPr="00B158F2" w:rsidRDefault="00B158F2" w:rsidP="00B158F2">
      <w:pPr>
        <w:rPr>
          <w:sz w:val="22"/>
          <w:szCs w:val="22"/>
        </w:rPr>
      </w:pPr>
    </w:p>
    <w:p w:rsidR="00B158F2" w:rsidRPr="00B158F2" w:rsidRDefault="00B158F2" w:rsidP="00B158F2">
      <w:pPr>
        <w:rPr>
          <w:sz w:val="22"/>
          <w:szCs w:val="22"/>
        </w:rPr>
      </w:pPr>
    </w:p>
    <w:p w:rsidR="00B158F2" w:rsidRPr="00B158F2" w:rsidRDefault="00B158F2" w:rsidP="00B158F2">
      <w:pPr>
        <w:rPr>
          <w:b/>
          <w:color w:val="000000"/>
          <w:sz w:val="22"/>
          <w:szCs w:val="22"/>
          <w:lang w:eastAsia="en-US"/>
        </w:rPr>
      </w:pPr>
      <w:r w:rsidRPr="00B158F2">
        <w:rPr>
          <w:b/>
          <w:sz w:val="22"/>
          <w:szCs w:val="22"/>
        </w:rPr>
        <w:t xml:space="preserve">Лот 20. </w:t>
      </w:r>
      <w:r w:rsidRPr="0042710A">
        <w:rPr>
          <w:b/>
          <w:color w:val="000000"/>
          <w:sz w:val="22"/>
          <w:szCs w:val="22"/>
          <w:lang w:eastAsia="en-US"/>
        </w:rPr>
        <w:t>Факсимиле</w:t>
      </w:r>
    </w:p>
    <w:p w:rsidR="00B158F2" w:rsidRPr="00B158F2" w:rsidRDefault="00B158F2" w:rsidP="00B158F2">
      <w:pPr>
        <w:rPr>
          <w:color w:val="000000"/>
          <w:sz w:val="22"/>
          <w:szCs w:val="22"/>
          <w:lang w:eastAsia="en-US"/>
        </w:rPr>
      </w:pPr>
      <w:r w:rsidRPr="00B158F2">
        <w:rPr>
          <w:color w:val="000000"/>
          <w:sz w:val="22"/>
          <w:szCs w:val="22"/>
          <w:lang w:eastAsia="en-US"/>
        </w:rPr>
        <w:t>Факсимильная печать, цвет черный, синий, красный</w:t>
      </w:r>
    </w:p>
    <w:p w:rsidR="00B158F2" w:rsidRPr="00651B74" w:rsidRDefault="00B158F2" w:rsidP="00B158F2"/>
    <w:p w:rsidR="00651B74" w:rsidRDefault="00651B74" w:rsidP="00B158F2">
      <w:pPr>
        <w:rPr>
          <w:b/>
        </w:rPr>
      </w:pPr>
    </w:p>
    <w:p w:rsidR="00651B74" w:rsidRPr="00651B74" w:rsidRDefault="00651B74" w:rsidP="00B158F2">
      <w:pPr>
        <w:rPr>
          <w:b/>
        </w:rPr>
      </w:pPr>
      <w:r w:rsidRPr="00651B74">
        <w:rPr>
          <w:b/>
        </w:rPr>
        <w:t>Необходимо предоставление технической спецификации</w:t>
      </w:r>
    </w:p>
    <w:sectPr w:rsidR="00651B74" w:rsidRPr="00651B74" w:rsidSect="00C3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87" w:rsidRDefault="00E41D87" w:rsidP="0032420B">
      <w:r>
        <w:separator/>
      </w:r>
    </w:p>
  </w:endnote>
  <w:endnote w:type="continuationSeparator" w:id="0">
    <w:p w:rsidR="00E41D87" w:rsidRDefault="00E41D87" w:rsidP="0032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87" w:rsidRDefault="00E41D87" w:rsidP="0032420B">
      <w:r>
        <w:separator/>
      </w:r>
    </w:p>
  </w:footnote>
  <w:footnote w:type="continuationSeparator" w:id="0">
    <w:p w:rsidR="00E41D87" w:rsidRDefault="00E41D87" w:rsidP="0032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20B"/>
    <w:rsid w:val="00057C36"/>
    <w:rsid w:val="001B1909"/>
    <w:rsid w:val="001D6DEA"/>
    <w:rsid w:val="0032420B"/>
    <w:rsid w:val="0042710A"/>
    <w:rsid w:val="004B7925"/>
    <w:rsid w:val="005B3A5C"/>
    <w:rsid w:val="005F5EEF"/>
    <w:rsid w:val="0063772D"/>
    <w:rsid w:val="00651B74"/>
    <w:rsid w:val="00B158F2"/>
    <w:rsid w:val="00C30A95"/>
    <w:rsid w:val="00D57875"/>
    <w:rsid w:val="00E41D87"/>
    <w:rsid w:val="00FD0760"/>
    <w:rsid w:val="00FD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420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42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32420B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42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3</cp:revision>
  <dcterms:created xsi:type="dcterms:W3CDTF">2015-02-09T08:20:00Z</dcterms:created>
  <dcterms:modified xsi:type="dcterms:W3CDTF">2015-02-09T09:04:00Z</dcterms:modified>
</cp:coreProperties>
</file>