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AA" w:rsidRDefault="00AE4EE1" w:rsidP="00EF6FA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Техническая спецификация</w:t>
      </w:r>
    </w:p>
    <w:p w:rsidR="00EF6FAA" w:rsidRDefault="00EF6FAA" w:rsidP="00EF6FA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6FAA" w:rsidRDefault="00EF6FAA" w:rsidP="00EF6FA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W w:w="100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7380"/>
      </w:tblGrid>
      <w:tr w:rsidR="004D0DF9" w:rsidRPr="008D3243" w:rsidTr="009D5336">
        <w:trPr>
          <w:trHeight w:val="569"/>
        </w:trPr>
        <w:tc>
          <w:tcPr>
            <w:tcW w:w="2658" w:type="dxa"/>
          </w:tcPr>
          <w:p w:rsidR="004D0DF9" w:rsidRPr="008D3243" w:rsidRDefault="004D0DF9" w:rsidP="009D5336">
            <w:pPr>
              <w:rPr>
                <w:b/>
              </w:rPr>
            </w:pPr>
            <w:r w:rsidRPr="008D324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D3243">
              <w:rPr>
                <w:b/>
              </w:rPr>
              <w:t>Основание для выполнения услуги:</w:t>
            </w:r>
          </w:p>
        </w:tc>
        <w:tc>
          <w:tcPr>
            <w:tcW w:w="7380" w:type="dxa"/>
          </w:tcPr>
          <w:p w:rsidR="004D0DF9" w:rsidRPr="007F0998" w:rsidRDefault="004D0DF9" w:rsidP="007F0998">
            <w:pPr>
              <w:jc w:val="both"/>
            </w:pPr>
            <w:r>
              <w:t xml:space="preserve">Предписание </w:t>
            </w:r>
            <w:r w:rsidR="007F0998">
              <w:t>№05-52-24 от 04.12.2014</w:t>
            </w:r>
          </w:p>
        </w:tc>
      </w:tr>
      <w:tr w:rsidR="004D0DF9" w:rsidRPr="008D3243" w:rsidTr="009D5336">
        <w:trPr>
          <w:trHeight w:val="727"/>
        </w:trPr>
        <w:tc>
          <w:tcPr>
            <w:tcW w:w="2658" w:type="dxa"/>
          </w:tcPr>
          <w:p w:rsidR="004D0DF9" w:rsidRPr="008D3243" w:rsidRDefault="004D0DF9" w:rsidP="009D5336">
            <w:pPr>
              <w:rPr>
                <w:b/>
              </w:rPr>
            </w:pPr>
            <w:r>
              <w:rPr>
                <w:b/>
              </w:rPr>
              <w:t>2</w:t>
            </w:r>
            <w:r w:rsidRPr="008D324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D3243">
              <w:rPr>
                <w:b/>
              </w:rPr>
              <w:t>Краткая характеристика, услуги:</w:t>
            </w:r>
          </w:p>
        </w:tc>
        <w:tc>
          <w:tcPr>
            <w:tcW w:w="7380" w:type="dxa"/>
          </w:tcPr>
          <w:p w:rsidR="004D0DF9" w:rsidRPr="009B6480" w:rsidRDefault="004D0DF9" w:rsidP="004D0DF9">
            <w:pPr>
              <w:jc w:val="both"/>
            </w:pPr>
            <w:r>
              <w:t xml:space="preserve">1. </w:t>
            </w:r>
            <w:r w:rsidRPr="008D3243">
              <w:t xml:space="preserve">Оценка </w:t>
            </w:r>
            <w:r>
              <w:t>административного помещения</w:t>
            </w:r>
            <w:r w:rsidRPr="009B6480">
              <w:t xml:space="preserve"> в целях определения состояния безопасности, вредности, гигиены труда и определения соответствия условий </w:t>
            </w:r>
            <w:r>
              <w:t>рабочей</w:t>
            </w:r>
            <w:r w:rsidRPr="009B6480">
              <w:t xml:space="preserve"> среды нормативам в области безопасности и охраны труда</w:t>
            </w:r>
            <w:r>
              <w:t>.</w:t>
            </w:r>
          </w:p>
        </w:tc>
      </w:tr>
      <w:tr w:rsidR="004D0DF9" w:rsidRPr="008D3243" w:rsidTr="009D5336">
        <w:trPr>
          <w:trHeight w:val="528"/>
        </w:trPr>
        <w:tc>
          <w:tcPr>
            <w:tcW w:w="2658" w:type="dxa"/>
          </w:tcPr>
          <w:p w:rsidR="004D0DF9" w:rsidRPr="008D3243" w:rsidRDefault="004D0DF9" w:rsidP="009D5336">
            <w:pPr>
              <w:rPr>
                <w:b/>
              </w:rPr>
            </w:pPr>
            <w:r>
              <w:rPr>
                <w:b/>
              </w:rPr>
              <w:t>3</w:t>
            </w:r>
            <w:r w:rsidRPr="008D324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D0DF9">
              <w:rPr>
                <w:b/>
              </w:rPr>
              <w:t>Общее количество  рабочих мест</w:t>
            </w:r>
            <w:r w:rsidRPr="008D3243">
              <w:rPr>
                <w:b/>
              </w:rPr>
              <w:t xml:space="preserve">:                   </w:t>
            </w:r>
          </w:p>
          <w:p w:rsidR="004D0DF9" w:rsidRPr="008D3243" w:rsidRDefault="004D0DF9" w:rsidP="009D5336">
            <w:pPr>
              <w:rPr>
                <w:b/>
              </w:rPr>
            </w:pPr>
            <w:r w:rsidRPr="008D3243">
              <w:rPr>
                <w:b/>
              </w:rPr>
              <w:t xml:space="preserve">             </w:t>
            </w:r>
          </w:p>
        </w:tc>
        <w:tc>
          <w:tcPr>
            <w:tcW w:w="7380" w:type="dxa"/>
          </w:tcPr>
          <w:p w:rsidR="004D0DF9" w:rsidRPr="008D3243" w:rsidRDefault="004D0DF9" w:rsidP="004D0DF9">
            <w:r>
              <w:t>5</w:t>
            </w:r>
          </w:p>
        </w:tc>
      </w:tr>
      <w:tr w:rsidR="004D0DF9" w:rsidRPr="008D3243" w:rsidTr="009D5336">
        <w:trPr>
          <w:trHeight w:val="746"/>
        </w:trPr>
        <w:tc>
          <w:tcPr>
            <w:tcW w:w="2658" w:type="dxa"/>
          </w:tcPr>
          <w:p w:rsidR="004D0DF9" w:rsidRPr="008D3243" w:rsidRDefault="004D0DF9" w:rsidP="009D5336">
            <w:pPr>
              <w:rPr>
                <w:b/>
              </w:rPr>
            </w:pPr>
            <w:r>
              <w:rPr>
                <w:b/>
              </w:rPr>
              <w:t>4</w:t>
            </w:r>
            <w:r w:rsidRPr="008D324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D3243">
              <w:rPr>
                <w:b/>
              </w:rPr>
              <w:t>Сроки исполнения услуги:</w:t>
            </w:r>
          </w:p>
        </w:tc>
        <w:tc>
          <w:tcPr>
            <w:tcW w:w="7380" w:type="dxa"/>
          </w:tcPr>
          <w:p w:rsidR="004D0DF9" w:rsidRPr="008D3243" w:rsidRDefault="004D0DF9" w:rsidP="009D5336">
            <w:r w:rsidRPr="008D3243">
              <w:t xml:space="preserve">С момента подписания договора </w:t>
            </w:r>
            <w:r w:rsidR="007F0998">
              <w:t>в течение семи дней.</w:t>
            </w:r>
          </w:p>
          <w:p w:rsidR="004D0DF9" w:rsidRPr="008D3243" w:rsidRDefault="004D0DF9" w:rsidP="009D5336"/>
        </w:tc>
      </w:tr>
      <w:tr w:rsidR="004D0DF9" w:rsidRPr="008D3243" w:rsidTr="009D5336">
        <w:trPr>
          <w:trHeight w:val="542"/>
        </w:trPr>
        <w:tc>
          <w:tcPr>
            <w:tcW w:w="2658" w:type="dxa"/>
          </w:tcPr>
          <w:p w:rsidR="004D0DF9" w:rsidRPr="00F01430" w:rsidRDefault="004D0DF9" w:rsidP="009D5336">
            <w:pPr>
              <w:rPr>
                <w:b/>
              </w:rPr>
            </w:pPr>
            <w:r>
              <w:rPr>
                <w:b/>
              </w:rPr>
              <w:t>5. Место проведения</w:t>
            </w:r>
          </w:p>
        </w:tc>
        <w:tc>
          <w:tcPr>
            <w:tcW w:w="7380" w:type="dxa"/>
          </w:tcPr>
          <w:p w:rsidR="004D0DF9" w:rsidRPr="008D3243" w:rsidRDefault="004D0DF9" w:rsidP="004D0DF9">
            <w:r>
              <w:t>г. Алмыты, ул. Закарпатская 4А, кабинет 516/517</w:t>
            </w:r>
          </w:p>
        </w:tc>
      </w:tr>
      <w:tr w:rsidR="004D0DF9" w:rsidRPr="008D3243" w:rsidTr="009D5336">
        <w:trPr>
          <w:trHeight w:val="542"/>
        </w:trPr>
        <w:tc>
          <w:tcPr>
            <w:tcW w:w="2658" w:type="dxa"/>
          </w:tcPr>
          <w:p w:rsidR="004D0DF9" w:rsidRDefault="004D0DF9" w:rsidP="009D5336">
            <w:pPr>
              <w:rPr>
                <w:b/>
              </w:rPr>
            </w:pPr>
            <w:r>
              <w:rPr>
                <w:b/>
              </w:rPr>
              <w:t>6. Требования к услуге аттестации рабочих мест</w:t>
            </w:r>
          </w:p>
        </w:tc>
        <w:tc>
          <w:tcPr>
            <w:tcW w:w="7380" w:type="dxa"/>
          </w:tcPr>
          <w:p w:rsidR="004D0DF9" w:rsidRDefault="004D0DF9" w:rsidP="009D5336">
            <w:pPr>
              <w:jc w:val="both"/>
            </w:pPr>
            <w:r>
              <w:t>1. Л</w:t>
            </w:r>
            <w:r w:rsidRPr="004D0DF9">
              <w:t>абораторные исследования по измерению метеорологических факторов в административном помещении и подготовка соответствующего протокола/акта</w:t>
            </w:r>
          </w:p>
          <w:p w:rsidR="004D0DF9" w:rsidRDefault="004D0DF9" w:rsidP="009D5336">
            <w:pPr>
              <w:jc w:val="both"/>
            </w:pPr>
            <w:r>
              <w:t>2. Сводный отчет по результатам аттестации рабочих мест с рекомендациями.</w:t>
            </w:r>
          </w:p>
          <w:p w:rsidR="004D0DF9" w:rsidRDefault="004D0DF9" w:rsidP="004D0DF9">
            <w:pPr>
              <w:jc w:val="both"/>
            </w:pPr>
            <w:r>
              <w:t>3. Измерение факторов:</w:t>
            </w:r>
          </w:p>
          <w:p w:rsidR="004D0DF9" w:rsidRDefault="004D0DF9" w:rsidP="004D0DF9">
            <w:pPr>
              <w:jc w:val="both"/>
            </w:pPr>
            <w:r>
              <w:t>- температура воздуха;</w:t>
            </w:r>
          </w:p>
          <w:p w:rsidR="004D0DF9" w:rsidRDefault="004D0DF9" w:rsidP="004D0DF9">
            <w:pPr>
              <w:jc w:val="both"/>
            </w:pPr>
            <w:r>
              <w:t>-относительная влажность воздуха;</w:t>
            </w:r>
          </w:p>
          <w:p w:rsidR="004D0DF9" w:rsidRDefault="004D0DF9" w:rsidP="004D0DF9">
            <w:pPr>
              <w:jc w:val="both"/>
            </w:pPr>
            <w:r>
              <w:t>-скорость движения воздуха</w:t>
            </w:r>
          </w:p>
          <w:p w:rsidR="004D0DF9" w:rsidRDefault="004D0DF9" w:rsidP="004D0DF9">
            <w:pPr>
              <w:jc w:val="both"/>
            </w:pPr>
            <w:r>
              <w:t>- освещенность</w:t>
            </w:r>
          </w:p>
        </w:tc>
      </w:tr>
      <w:tr w:rsidR="004D0DF9" w:rsidRPr="008D3243" w:rsidTr="009D5336">
        <w:trPr>
          <w:trHeight w:val="542"/>
        </w:trPr>
        <w:tc>
          <w:tcPr>
            <w:tcW w:w="2658" w:type="dxa"/>
          </w:tcPr>
          <w:p w:rsidR="004D0DF9" w:rsidRDefault="004D0DF9" w:rsidP="009D5336">
            <w:pPr>
              <w:rPr>
                <w:b/>
              </w:rPr>
            </w:pPr>
            <w:r>
              <w:rPr>
                <w:b/>
              </w:rPr>
              <w:t>7. Требования к потенциальному поставщику</w:t>
            </w:r>
          </w:p>
        </w:tc>
        <w:tc>
          <w:tcPr>
            <w:tcW w:w="7380" w:type="dxa"/>
          </w:tcPr>
          <w:p w:rsidR="004D0DF9" w:rsidRDefault="004D0DF9" w:rsidP="009D5336">
            <w:pPr>
              <w:pStyle w:val="ListParagraph1"/>
              <w:ind w:left="0"/>
              <w:jc w:val="both"/>
            </w:pPr>
            <w:r>
              <w:t>1. Государственная лицензия, выданная Министерством здравоохранения,  на право проведения работ  по санитарно-гигиеническим лабораторным исследованиям.</w:t>
            </w:r>
          </w:p>
          <w:p w:rsidR="004D0DF9" w:rsidRDefault="004D0DF9" w:rsidP="009D5336">
            <w:pPr>
              <w:pStyle w:val="ListParagraph1"/>
              <w:ind w:left="0"/>
              <w:jc w:val="both"/>
            </w:pPr>
            <w:r>
              <w:t>2. Аттестат лаборатории либо свидетельство с областью аккредитации для подтверждения факта наличия собственной аккредитованную или аттестованную лаборатории по инструментальным и лабораторным замерам факторов производственной среды.</w:t>
            </w:r>
          </w:p>
          <w:p w:rsidR="004D0DF9" w:rsidRPr="00966D46" w:rsidRDefault="004D0DF9" w:rsidP="009D5336">
            <w:pPr>
              <w:pStyle w:val="ListParagraph1"/>
              <w:ind w:left="0"/>
              <w:jc w:val="both"/>
            </w:pPr>
            <w:r>
              <w:t xml:space="preserve">3. </w:t>
            </w:r>
            <w:r w:rsidR="007F0998">
              <w:t>Наличие сертифицированного и прошедшего государственную поверку оборудования.</w:t>
            </w:r>
          </w:p>
        </w:tc>
      </w:tr>
    </w:tbl>
    <w:p w:rsidR="00EF6FAA" w:rsidRPr="00EF6FAA" w:rsidRDefault="00EF6FAA"/>
    <w:sectPr w:rsidR="00EF6FAA" w:rsidRPr="00EF6FAA" w:rsidSect="0095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AA"/>
    <w:rsid w:val="0017151B"/>
    <w:rsid w:val="002F44AE"/>
    <w:rsid w:val="00302CCD"/>
    <w:rsid w:val="00352911"/>
    <w:rsid w:val="004D0DF9"/>
    <w:rsid w:val="006747B7"/>
    <w:rsid w:val="006C7C05"/>
    <w:rsid w:val="006D3D2F"/>
    <w:rsid w:val="006F1052"/>
    <w:rsid w:val="00782314"/>
    <w:rsid w:val="007F0998"/>
    <w:rsid w:val="0095398B"/>
    <w:rsid w:val="009752DA"/>
    <w:rsid w:val="00AA05DB"/>
    <w:rsid w:val="00AD7BF2"/>
    <w:rsid w:val="00AE4EE1"/>
    <w:rsid w:val="00DA5897"/>
    <w:rsid w:val="00EF6FAA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FAA"/>
    <w:pPr>
      <w:spacing w:after="0" w:line="240" w:lineRule="auto"/>
    </w:pPr>
  </w:style>
  <w:style w:type="paragraph" w:customStyle="1" w:styleId="ListParagraph1">
    <w:name w:val="List Paragraph1"/>
    <w:basedOn w:val="Normal"/>
    <w:rsid w:val="004D0DF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FAA"/>
    <w:pPr>
      <w:spacing w:after="0" w:line="240" w:lineRule="auto"/>
    </w:pPr>
  </w:style>
  <w:style w:type="paragraph" w:customStyle="1" w:styleId="ListParagraph1">
    <w:name w:val="List Paragraph1"/>
    <w:basedOn w:val="Normal"/>
    <w:rsid w:val="004D0DF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 Railyan</dc:creator>
  <cp:lastModifiedBy>Maksat Shapen</cp:lastModifiedBy>
  <cp:revision>2</cp:revision>
  <dcterms:created xsi:type="dcterms:W3CDTF">2015-02-25T04:14:00Z</dcterms:created>
  <dcterms:modified xsi:type="dcterms:W3CDTF">2015-02-25T04:14:00Z</dcterms:modified>
</cp:coreProperties>
</file>