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0D" w:rsidRPr="00070063" w:rsidRDefault="00070063" w:rsidP="0037740D">
      <w:pPr>
        <w:pStyle w:val="Heading3"/>
        <w:rPr>
          <w:rFonts w:ascii="Times New Roman" w:hAnsi="Times New Roman" w:cs="Times New Roman"/>
          <w:sz w:val="32"/>
          <w:szCs w:val="32"/>
          <w:lang w:val="en-US"/>
        </w:rPr>
      </w:pPr>
      <w:r w:rsidRPr="00070063">
        <w:rPr>
          <w:rFonts w:ascii="Times New Roman" w:hAnsi="Times New Roman" w:cs="Times New Roman"/>
          <w:sz w:val="32"/>
          <w:szCs w:val="32"/>
        </w:rPr>
        <w:t>Техническая спецификация</w:t>
      </w:r>
    </w:p>
    <w:p w:rsidR="0037740D" w:rsidRPr="0037740D" w:rsidRDefault="0037740D" w:rsidP="0037740D">
      <w:r>
        <w:t xml:space="preserve">Диктофон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968"/>
      </w:tblGrid>
      <w:tr w:rsidR="0037740D" w:rsidTr="00070063">
        <w:trPr>
          <w:trHeight w:val="97"/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Цвет корпуса:</w:t>
            </w:r>
            <w: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Серый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Объем памяти: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4 Гб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Поддерживаемый битрейт:</w:t>
            </w:r>
            <w: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до 192 Кбит/с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Формат аудиофайлов: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MP3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Дисплей:</w:t>
            </w:r>
            <w: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LCD (Монохромный)</w:t>
            </w:r>
          </w:p>
        </w:tc>
      </w:tr>
      <w:tr w:rsidR="0037740D" w:rsidRPr="00070063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Система записи: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40D" w:rsidRPr="0037740D" w:rsidRDefault="0037740D">
            <w:pPr>
              <w:rPr>
                <w:sz w:val="24"/>
                <w:szCs w:val="24"/>
                <w:lang w:val="en-US"/>
              </w:rPr>
            </w:pPr>
            <w:r w:rsidRPr="0037740D">
              <w:rPr>
                <w:lang w:val="en-US"/>
              </w:rPr>
              <w:t xml:space="preserve">MP3 (Mode SHQ) 192 </w:t>
            </w:r>
            <w:r>
              <w:t>Кбит</w:t>
            </w:r>
            <w:r w:rsidRPr="0037740D">
              <w:rPr>
                <w:lang w:val="en-US"/>
              </w:rPr>
              <w:t>/</w:t>
            </w:r>
            <w:r>
              <w:t>с</w:t>
            </w:r>
            <w:r w:rsidRPr="0037740D">
              <w:rPr>
                <w:lang w:val="en-US"/>
              </w:rPr>
              <w:t xml:space="preserve">: 21 </w:t>
            </w:r>
            <w:r>
              <w:t>ч</w:t>
            </w:r>
            <w:r w:rsidRPr="0037740D">
              <w:rPr>
                <w:lang w:val="en-US"/>
              </w:rPr>
              <w:t xml:space="preserve">. </w:t>
            </w:r>
            <w:r w:rsidRPr="0037740D">
              <w:rPr>
                <w:lang w:val="en-US"/>
              </w:rPr>
              <w:br/>
              <w:t xml:space="preserve">MP3 (Mode HQ) 128 </w:t>
            </w:r>
            <w:r>
              <w:t>Кбит</w:t>
            </w:r>
            <w:r w:rsidRPr="0037740D">
              <w:rPr>
                <w:lang w:val="en-US"/>
              </w:rPr>
              <w:t>/</w:t>
            </w:r>
            <w:r>
              <w:t>с</w:t>
            </w:r>
            <w:r w:rsidRPr="0037740D">
              <w:rPr>
                <w:lang w:val="en-US"/>
              </w:rPr>
              <w:t xml:space="preserve">: 23 </w:t>
            </w:r>
            <w:r>
              <w:t>ч</w:t>
            </w:r>
            <w:r w:rsidRPr="0037740D">
              <w:rPr>
                <w:lang w:val="en-US"/>
              </w:rPr>
              <w:t>.</w:t>
            </w:r>
            <w:r w:rsidRPr="0037740D">
              <w:rPr>
                <w:lang w:val="en-US"/>
              </w:rPr>
              <w:br/>
              <w:t xml:space="preserve">MP3 (Mode SP) 48 </w:t>
            </w:r>
            <w:r>
              <w:t>Кбит</w:t>
            </w:r>
            <w:r w:rsidRPr="0037740D">
              <w:rPr>
                <w:lang w:val="en-US"/>
              </w:rPr>
              <w:t>/</w:t>
            </w:r>
            <w:r>
              <w:t>с</w:t>
            </w:r>
            <w:r w:rsidRPr="0037740D">
              <w:rPr>
                <w:lang w:val="en-US"/>
              </w:rPr>
              <w:t xml:space="preserve">: 27 </w:t>
            </w:r>
            <w:r>
              <w:t>ч</w:t>
            </w:r>
            <w:r w:rsidRPr="0037740D">
              <w:rPr>
                <w:lang w:val="en-US"/>
              </w:rPr>
              <w:t>.</w:t>
            </w:r>
            <w:r w:rsidRPr="0037740D">
              <w:rPr>
                <w:lang w:val="en-US"/>
              </w:rPr>
              <w:br/>
              <w:t xml:space="preserve">MP3 (Mode LP) 8 </w:t>
            </w:r>
            <w:r>
              <w:t>Кбит</w:t>
            </w:r>
            <w:r w:rsidRPr="0037740D">
              <w:rPr>
                <w:lang w:val="en-US"/>
              </w:rPr>
              <w:t>/</w:t>
            </w:r>
            <w:r>
              <w:t>с</w:t>
            </w:r>
            <w:r w:rsidRPr="0037740D">
              <w:rPr>
                <w:lang w:val="en-US"/>
              </w:rPr>
              <w:t xml:space="preserve">: 32 </w:t>
            </w:r>
            <w:r>
              <w:t>ч</w:t>
            </w:r>
            <w:r w:rsidRPr="0037740D">
              <w:rPr>
                <w:lang w:val="en-US"/>
              </w:rPr>
              <w:t>.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Интерфейс:</w:t>
            </w:r>
            <w: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USB 2.0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Разъемы: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Линейный выход mini-jack 3.5, Линейный вход mini-jack 3.5, mini-USB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Питание:</w:t>
            </w:r>
            <w:r>
              <w:t xml:space="preserve">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 xml:space="preserve">2 батарейки AAA 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Дополнительно: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Систематизируйте, защищайте и удаляйте файлы и папки</w:t>
            </w:r>
            <w:r>
              <w:br/>
              <w:t>Выходная мощность динамика: 300 мВт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Размеры (Ш х В х Г):</w:t>
            </w:r>
            <w:r>
              <w:t xml:space="preserve"> не менее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3.8 х 11.5 х 2.1 см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Размер упаковки (Ш х В х Г):</w:t>
            </w:r>
            <w:r>
              <w:t xml:space="preserve"> не менее</w:t>
            </w: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8.5 х 15.5 х 4.3 см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Вес изделия:</w:t>
            </w:r>
            <w:r>
              <w:t xml:space="preserve"> </w:t>
            </w:r>
            <w:r w:rsidR="00E5260F">
              <w:t>не менее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0.07 кг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Вес с упаковкой:</w:t>
            </w:r>
            <w:r>
              <w:t xml:space="preserve"> </w:t>
            </w:r>
            <w:r w:rsidR="00E5260F">
              <w:t>не менее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0.24 кг</w:t>
            </w: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</w:p>
        </w:tc>
      </w:tr>
      <w:tr w:rsidR="0037740D" w:rsidTr="00377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Срок гарантии (мес.):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40D" w:rsidRDefault="0037740D">
            <w:pPr>
              <w:rPr>
                <w:sz w:val="24"/>
                <w:szCs w:val="24"/>
              </w:rPr>
            </w:pPr>
            <w:r>
              <w:t>12</w:t>
            </w:r>
          </w:p>
        </w:tc>
      </w:tr>
    </w:tbl>
    <w:p w:rsidR="00070063" w:rsidRPr="00070063" w:rsidRDefault="00070063" w:rsidP="00070063">
      <w:pPr>
        <w:rPr>
          <w:szCs w:val="28"/>
        </w:rPr>
      </w:pPr>
      <w:r w:rsidRPr="00070063">
        <w:rPr>
          <w:szCs w:val="28"/>
        </w:rPr>
        <w:t>Ценовое предложение должно содержать следующее:</w:t>
      </w:r>
    </w:p>
    <w:p w:rsidR="00070063" w:rsidRPr="00070063" w:rsidRDefault="00070063" w:rsidP="00070063">
      <w:pPr>
        <w:rPr>
          <w:szCs w:val="28"/>
        </w:rPr>
      </w:pPr>
      <w:r w:rsidRPr="00070063">
        <w:rPr>
          <w:szCs w:val="28"/>
        </w:rPr>
        <w:t>1) техническую спецификацию;</w:t>
      </w:r>
    </w:p>
    <w:p w:rsidR="00E736C5" w:rsidRPr="0037740D" w:rsidRDefault="00070063" w:rsidP="00070063">
      <w:pPr>
        <w:rPr>
          <w:szCs w:val="28"/>
        </w:rPr>
      </w:pPr>
      <w:r w:rsidRPr="00070063">
        <w:rPr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E736C5" w:rsidRPr="0037740D" w:rsidSect="00D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5"/>
    <w:rsid w:val="00016C97"/>
    <w:rsid w:val="00070063"/>
    <w:rsid w:val="001C7328"/>
    <w:rsid w:val="0037740D"/>
    <w:rsid w:val="00447EE3"/>
    <w:rsid w:val="00904A7F"/>
    <w:rsid w:val="00D70938"/>
    <w:rsid w:val="00E5260F"/>
    <w:rsid w:val="00E736C5"/>
    <w:rsid w:val="00E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E7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E7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74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E7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E7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4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74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Meruyert Mazhinova</dc:creator>
  <cp:lastModifiedBy>Maksat Shapen</cp:lastModifiedBy>
  <cp:revision>3</cp:revision>
  <dcterms:created xsi:type="dcterms:W3CDTF">2015-03-10T02:46:00Z</dcterms:created>
  <dcterms:modified xsi:type="dcterms:W3CDTF">2015-03-10T03:03:00Z</dcterms:modified>
</cp:coreProperties>
</file>