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2" w:rsidRPr="007409EA" w:rsidRDefault="00F73272" w:rsidP="00F73272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Техническая спецификация</w:t>
      </w:r>
    </w:p>
    <w:p w:rsidR="00F73272" w:rsidRPr="007409EA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Офисная мебель должна соответствовать по дизайну и размеру, корпоративным образцам. </w:t>
      </w:r>
      <w:r w:rsidRPr="007409EA">
        <w:rPr>
          <w:rFonts w:ascii="Times New Roman" w:hAnsi="Times New Roman" w:cs="Times New Roman"/>
          <w:sz w:val="24"/>
          <w:szCs w:val="24"/>
          <w:lang w:val="kk-KZ"/>
        </w:rPr>
        <w:t xml:space="preserve">По всем лотам требуемая </w:t>
      </w:r>
      <w:r w:rsidRPr="007409EA">
        <w:rPr>
          <w:rFonts w:ascii="Times New Roman" w:hAnsi="Times New Roman" w:cs="Times New Roman"/>
          <w:sz w:val="24"/>
          <w:szCs w:val="24"/>
          <w:lang w:val="ru-RU"/>
        </w:rPr>
        <w:t>гарантия - 3 года и ежеквартальное сервисное обслуживание.</w:t>
      </w:r>
    </w:p>
    <w:p w:rsidR="00F73272" w:rsidRPr="007409EA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sz w:val="24"/>
          <w:szCs w:val="24"/>
          <w:lang w:val="ru-RU"/>
        </w:rPr>
        <w:t>Поставка по заявкам, высланным по электронной почте в течение 2015 года.</w:t>
      </w:r>
    </w:p>
    <w:p w:rsidR="00F73272" w:rsidRPr="007409EA" w:rsidRDefault="00F732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предоставления технической спецификации по всем лотам.</w:t>
      </w:r>
    </w:p>
    <w:p w:rsidR="00695CE8" w:rsidRPr="007409EA" w:rsidRDefault="002D3AD9" w:rsidP="00695CE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№1</w:t>
      </w:r>
      <w:r w:rsidR="00695CE8" w:rsidRPr="007409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Кресло с подголовником</w:t>
      </w:r>
    </w:p>
    <w:p w:rsidR="00695CE8" w:rsidRPr="007409EA" w:rsidRDefault="00695CE8" w:rsidP="00695C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sz w:val="24"/>
          <w:szCs w:val="24"/>
          <w:lang w:val="ru-RU"/>
        </w:rPr>
        <w:t>Эргономичная форма спинки, механизм регулировки высоты поясничного  валика, динамические сидение и спинка, регулируемая 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 Цвет черный.</w:t>
      </w:r>
    </w:p>
    <w:p w:rsidR="00695CE8" w:rsidRPr="007409EA" w:rsidRDefault="00695CE8" w:rsidP="00695CE8">
      <w:pPr>
        <w:rPr>
          <w:rFonts w:ascii="Times New Roman" w:hAnsi="Times New Roman" w:cs="Times New Roman"/>
          <w:sz w:val="24"/>
          <w:szCs w:val="24"/>
        </w:rPr>
      </w:pPr>
      <w:r w:rsidRPr="007409EA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</w:t>
      </w:r>
      <w:r w:rsidRPr="007409EA">
        <w:rPr>
          <w:rFonts w:ascii="Times New Roman" w:hAnsi="Times New Roman" w:cs="Times New Roman"/>
          <w:sz w:val="24"/>
          <w:szCs w:val="24"/>
        </w:rPr>
        <w:t>- натуральная кожа</w:t>
      </w:r>
      <w:r w:rsidRPr="00740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9EA">
        <w:rPr>
          <w:rFonts w:ascii="Times New Roman" w:hAnsi="Times New Roman" w:cs="Times New Roman"/>
          <w:sz w:val="24"/>
          <w:szCs w:val="24"/>
        </w:rPr>
        <w:t xml:space="preserve"> </w:t>
      </w:r>
      <w:r w:rsidRPr="007409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6" name="Рисунок 5" descr="http://marketmebeli.com/img/attribute/721_resize(60-60-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E8" w:rsidRPr="007409EA" w:rsidRDefault="00695CE8" w:rsidP="00695CE8">
      <w:pPr>
        <w:rPr>
          <w:rFonts w:ascii="Times New Roman" w:hAnsi="Times New Roman" w:cs="Times New Roman"/>
          <w:sz w:val="24"/>
          <w:szCs w:val="24"/>
        </w:rPr>
      </w:pPr>
    </w:p>
    <w:p w:rsidR="007409EA" w:rsidRPr="007409EA" w:rsidRDefault="00695CE8" w:rsidP="00695CE8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81200" cy="1428750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8E" w:rsidRPr="007409EA" w:rsidRDefault="00FC538E" w:rsidP="007409E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D3AD9" w:rsidRPr="007409EA" w:rsidRDefault="002D3AD9" w:rsidP="002D3AD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№2</w:t>
      </w:r>
      <w:r w:rsidRPr="007409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Кресло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кожаное для сотрудника</w:t>
      </w:r>
    </w:p>
    <w:p w:rsidR="007409EA" w:rsidRPr="007409EA" w:rsidRDefault="007409EA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  <w:lang w:val="kk-KZ"/>
        </w:rPr>
        <w:t>Кресло кожанное на роликах. Металлические подлокотники  с накладками, выполненные из массива дерева</w:t>
      </w:r>
      <w:r w:rsidRPr="007409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409EA" w:rsidRPr="007409EA" w:rsidRDefault="007409EA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  <w:lang w:val="ru-RU"/>
        </w:rPr>
        <w:t>Металлические хромированные ножки.</w:t>
      </w:r>
    </w:p>
    <w:p w:rsidR="007409EA" w:rsidRPr="007409EA" w:rsidRDefault="007409EA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  <w:lang w:val="ru-RU"/>
        </w:rPr>
        <w:t>Динамические сидение и спинка (механизм качания), регулируемая высота сидения.</w:t>
      </w:r>
    </w:p>
    <w:p w:rsidR="007409EA" w:rsidRDefault="007409EA" w:rsidP="007409EA">
      <w:pPr>
        <w:rPr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</w:rPr>
        <w:t>Цвет V-15 (синий).</w:t>
      </w:r>
      <w:r w:rsidR="002D3AD9" w:rsidRPr="002D3AD9">
        <w:t xml:space="preserve"> </w:t>
      </w:r>
      <w:r w:rsidR="002D3AD9"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12" name="Рисунок 14" descr="http://marketmebeli.com/img/attribute/2266_resize(60-60-1).jpg">
              <a:hlinkClick xmlns:a="http://schemas.openxmlformats.org/drawingml/2006/main" r:id="rId8" tooltip="&quot;V-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rketmebeli.com/img/attribute/2266_resize(60-60-1).jpg">
                      <a:hlinkClick r:id="rId8" tooltip="&quot;V-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D9" w:rsidRPr="002D3AD9" w:rsidRDefault="002D3AD9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3AD9">
        <w:rPr>
          <w:rFonts w:ascii="Times New Roman" w:hAnsi="Times New Roman" w:cs="Times New Roman"/>
          <w:sz w:val="24"/>
          <w:szCs w:val="24"/>
          <w:lang w:val="ru-RU"/>
        </w:rPr>
        <w:lastRenderedPageBreak/>
        <w:t>Цвет подлокотников – бук</w:t>
      </w:r>
      <w:r>
        <w:rPr>
          <w:lang w:val="ru-RU"/>
        </w:rPr>
        <w:t xml:space="preserve"> </w:t>
      </w: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17" name="Рисунок 17" descr="http://marketmebeli.com/img/attribute/723_resize(60-60-1).jpg">
              <a:hlinkClick xmlns:a="http://schemas.openxmlformats.org/drawingml/2006/main" r:id="rId10" tooltip="&quot;1.007 Б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rketmebeli.com/img/attribute/723_resize(60-60-1).jpg">
                      <a:hlinkClick r:id="rId10" tooltip="&quot;1.007 Б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2768"/>
        <w:gridCol w:w="1657"/>
      </w:tblGrid>
      <w:tr w:rsidR="007409EA" w:rsidRPr="007409EA" w:rsidTr="002D3AD9">
        <w:trPr>
          <w:gridAfter w:val="2"/>
          <w:wAfter w:w="4425" w:type="dxa"/>
        </w:trPr>
        <w:tc>
          <w:tcPr>
            <w:tcW w:w="5580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7409EA" w:rsidRPr="007409EA" w:rsidRDefault="007409EA" w:rsidP="007409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  <w:lang w:val="ru-RU"/>
              </w:rPr>
              <w:t>Размеры кресла в мм: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>высота в нижнем положении не менее 930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>высота в верхнем положении не менее 1010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диаметр базы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640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ширина сиденья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455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глубина сиденья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350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высота спинки 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435</w:t>
            </w:r>
          </w:p>
        </w:tc>
      </w:tr>
      <w:tr w:rsidR="007409EA" w:rsidRPr="007409EA" w:rsidTr="007409EA">
        <w:tc>
          <w:tcPr>
            <w:tcW w:w="10005" w:type="dxa"/>
            <w:gridSpan w:val="3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7409EA" w:rsidRPr="007409EA" w:rsidRDefault="007409EA" w:rsidP="007409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 </w:t>
            </w:r>
          </w:p>
        </w:tc>
      </w:tr>
      <w:tr w:rsidR="007409EA" w:rsidRPr="007409EA" w:rsidTr="007409EA">
        <w:trPr>
          <w:gridAfter w:val="1"/>
          <w:wAfter w:w="1657" w:type="dxa"/>
        </w:trPr>
        <w:tc>
          <w:tcPr>
            <w:tcW w:w="8348" w:type="dxa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7409EA" w:rsidRPr="007409EA" w:rsidRDefault="007409EA" w:rsidP="007409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  <w:t>Транспортные габариты:</w:t>
            </w:r>
          </w:p>
          <w:p w:rsidR="007409EA" w:rsidRPr="007409EA" w:rsidRDefault="007409EA" w:rsidP="007409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Вес: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 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13,5кг</w:t>
            </w:r>
          </w:p>
          <w:p w:rsidR="007409EA" w:rsidRPr="007409EA" w:rsidRDefault="007409EA" w:rsidP="007409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Объем: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0,5м3</w:t>
            </w:r>
          </w:p>
          <w:p w:rsidR="007409EA" w:rsidRPr="007409EA" w:rsidRDefault="007409EA" w:rsidP="007409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Упаковка: гофрокартон  от 620*680*940мм до 650*690*950мм (1 изделие в коробке) </w:t>
            </w:r>
          </w:p>
        </w:tc>
      </w:tr>
    </w:tbl>
    <w:p w:rsidR="007409EA" w:rsidRDefault="007409EA" w:rsidP="007409EA">
      <w:pPr>
        <w:ind w:firstLine="720"/>
        <w:rPr>
          <w:lang w:val="ru-RU"/>
        </w:rPr>
      </w:pPr>
    </w:p>
    <w:p w:rsidR="007409EA" w:rsidRDefault="007409EA" w:rsidP="007409EA">
      <w:pPr>
        <w:ind w:firstLine="720"/>
        <w:rPr>
          <w:lang w:val="ru-RU"/>
        </w:rPr>
      </w:pPr>
    </w:p>
    <w:p w:rsidR="007409EA" w:rsidRDefault="007409EA" w:rsidP="007409EA">
      <w:pPr>
        <w:ind w:firstLine="720"/>
        <w:rPr>
          <w:lang w:val="ru-RU"/>
        </w:rPr>
      </w:pPr>
    </w:p>
    <w:p w:rsidR="007409EA" w:rsidRPr="007409EA" w:rsidRDefault="007409EA" w:rsidP="007409EA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24100" cy="1581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9EA" w:rsidRPr="007409EA" w:rsidSect="0023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214D"/>
    <w:multiLevelType w:val="multilevel"/>
    <w:tmpl w:val="8C4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61839"/>
    <w:multiLevelType w:val="multilevel"/>
    <w:tmpl w:val="443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81F72"/>
    <w:multiLevelType w:val="multilevel"/>
    <w:tmpl w:val="183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A41F3"/>
    <w:multiLevelType w:val="multilevel"/>
    <w:tmpl w:val="753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35"/>
    <w:rsid w:val="000824F0"/>
    <w:rsid w:val="001B1909"/>
    <w:rsid w:val="001D1970"/>
    <w:rsid w:val="00236B07"/>
    <w:rsid w:val="002D3AD9"/>
    <w:rsid w:val="003F3557"/>
    <w:rsid w:val="00695CE8"/>
    <w:rsid w:val="007409EA"/>
    <w:rsid w:val="008E7D55"/>
    <w:rsid w:val="00A115F6"/>
    <w:rsid w:val="00B157AB"/>
    <w:rsid w:val="00D57875"/>
    <w:rsid w:val="00E33635"/>
    <w:rsid w:val="00E40E83"/>
    <w:rsid w:val="00F73272"/>
    <w:rsid w:val="00F80E26"/>
    <w:rsid w:val="00FC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07"/>
  </w:style>
  <w:style w:type="paragraph" w:styleId="4">
    <w:name w:val="heading 4"/>
    <w:basedOn w:val="a"/>
    <w:link w:val="40"/>
    <w:uiPriority w:val="9"/>
    <w:qFormat/>
    <w:rsid w:val="00E40E83"/>
    <w:pPr>
      <w:spacing w:after="0" w:line="240" w:lineRule="auto"/>
      <w:outlineLvl w:val="3"/>
    </w:pPr>
    <w:rPr>
      <w:rFonts w:ascii="Arial" w:eastAsia="Times New Roman" w:hAnsi="Arial" w:cs="Arial"/>
      <w:b/>
      <w:bCs/>
      <w:color w:val="184F9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0E83"/>
    <w:rPr>
      <w:rFonts w:ascii="Arial" w:eastAsia="Times New Roman" w:hAnsi="Arial" w:cs="Arial"/>
      <w:b/>
      <w:bCs/>
      <w:color w:val="184F9B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E83"/>
    <w:rPr>
      <w:color w:val="0C89D1"/>
      <w:u w:val="single"/>
    </w:rPr>
  </w:style>
  <w:style w:type="character" w:styleId="a6">
    <w:name w:val="Strong"/>
    <w:basedOn w:val="a0"/>
    <w:uiPriority w:val="22"/>
    <w:qFormat/>
    <w:rsid w:val="00E40E83"/>
    <w:rPr>
      <w:b/>
      <w:bCs/>
    </w:rPr>
  </w:style>
  <w:style w:type="paragraph" w:styleId="a7">
    <w:name w:val="Normal (Web)"/>
    <w:basedOn w:val="a"/>
    <w:uiPriority w:val="99"/>
    <w:unhideWhenUsed/>
    <w:rsid w:val="00E4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FC538E"/>
    <w:pPr>
      <w:spacing w:before="75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92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4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5734">
                              <w:marLeft w:val="30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81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1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4301">
                              <w:marLeft w:val="30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530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mebeli.com/img/attribute/2266_resize(800-600-4)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marketmebeli.com/ru/produkciya/ofisnye-kresla/kresla-dlya-rukovoditelya/kreslo-dlya-rukovoditelya-forsage/" TargetMode="External"/><Relationship Id="rId10" Type="http://schemas.openxmlformats.org/officeDocument/2006/relationships/hyperlink" Target="http://marketmebeli.com/img/attribute/723_resize(800-600-4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2015-03-11T03:04:00Z</dcterms:created>
  <dcterms:modified xsi:type="dcterms:W3CDTF">2015-03-11T03:04:00Z</dcterms:modified>
</cp:coreProperties>
</file>