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CA" w:rsidRPr="000D6D4A" w:rsidRDefault="0036462E" w:rsidP="0036462E">
      <w:pPr>
        <w:jc w:val="center"/>
        <w:rPr>
          <w:b/>
        </w:rPr>
      </w:pPr>
      <w:bookmarkStart w:id="0" w:name="_GoBack"/>
      <w:bookmarkEnd w:id="0"/>
      <w:r w:rsidRPr="000D6D4A">
        <w:rPr>
          <w:b/>
        </w:rPr>
        <w:t>Техническая спецификация</w:t>
      </w:r>
    </w:p>
    <w:p w:rsidR="0036462E" w:rsidRDefault="0036462E" w:rsidP="0036462E">
      <w:pPr>
        <w:jc w:val="center"/>
      </w:pPr>
    </w:p>
    <w:p w:rsidR="0036462E" w:rsidRDefault="0036462E" w:rsidP="0036462E"/>
    <w:p w:rsidR="0036462E" w:rsidRPr="000D6D4A" w:rsidRDefault="004C3E5D" w:rsidP="0036462E">
      <w:pPr>
        <w:rPr>
          <w:rFonts w:ascii="Calibri" w:eastAsia="Times New Roman" w:hAnsi="Calibri" w:cs="Times New Roman"/>
          <w:b/>
          <w:color w:val="000000"/>
          <w:u w:val="single"/>
        </w:rPr>
      </w:pPr>
      <w:r>
        <w:rPr>
          <w:b/>
          <w:u w:val="single"/>
        </w:rPr>
        <w:t>Лот №</w:t>
      </w:r>
      <w:r w:rsidRPr="004C3E5D">
        <w:rPr>
          <w:b/>
          <w:u w:val="single"/>
        </w:rPr>
        <w:t>1</w:t>
      </w:r>
      <w:r w:rsidR="0036462E" w:rsidRPr="000D6D4A">
        <w:rPr>
          <w:b/>
          <w:u w:val="single"/>
        </w:rPr>
        <w:t xml:space="preserve">- </w:t>
      </w:r>
      <w:r w:rsidR="0036462E" w:rsidRPr="000D6D4A">
        <w:rPr>
          <w:rFonts w:ascii="Calibri" w:eastAsia="Times New Roman" w:hAnsi="Calibri" w:cs="Times New Roman"/>
          <w:b/>
          <w:color w:val="000000"/>
          <w:u w:val="single"/>
        </w:rPr>
        <w:t>кондиционер с услугой демонтажа/монтажа</w:t>
      </w:r>
    </w:p>
    <w:p w:rsidR="0036462E" w:rsidRPr="0036462E" w:rsidRDefault="0036462E" w:rsidP="0036462E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Характеристики кондиционера: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8"/>
        <w:gridCol w:w="3567"/>
      </w:tblGrid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Производительность охлаждения, кВт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не менее 4,7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Производительность обогрева, кВт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не менее 4,9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Потребляемая мощность в режиме охлаждения, кВт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 xml:space="preserve"> не </w:t>
            </w:r>
            <w:r>
              <w:rPr>
                <w:rFonts w:cs="Arial"/>
              </w:rPr>
              <w:t xml:space="preserve">более </w:t>
            </w:r>
            <w:r w:rsidRPr="006957FE">
              <w:rPr>
                <w:rFonts w:cs="Arial"/>
              </w:rPr>
              <w:t>1,5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Потребляемая мощность в режиме обогрева, кВт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 xml:space="preserve">не более </w:t>
            </w:r>
            <w:r w:rsidRPr="006957FE">
              <w:rPr>
                <w:rFonts w:cs="Arial"/>
              </w:rPr>
              <w:t>1,4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Потребляемый ток в режиме охлаждения, А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 xml:space="preserve">не более </w:t>
            </w:r>
            <w:r w:rsidRPr="006957FE">
              <w:rPr>
                <w:rFonts w:cs="Arial"/>
              </w:rPr>
              <w:t>8,2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Потребляемый ток в режиме обогрева, А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>
              <w:rPr>
                <w:rFonts w:cs="Arial"/>
              </w:rPr>
              <w:t xml:space="preserve">не более  </w:t>
            </w:r>
            <w:r w:rsidRPr="006957FE">
              <w:rPr>
                <w:rFonts w:cs="Arial"/>
              </w:rPr>
              <w:t>8,2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Параметры электросети, Ф/В/Гц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1/220/50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Производительность внутреннего блока, м</w:t>
            </w:r>
            <w:r w:rsidRPr="006957FE">
              <w:rPr>
                <w:rFonts w:cs="Arial"/>
                <w:vertAlign w:val="superscript"/>
              </w:rPr>
              <w:t>3</w:t>
            </w:r>
            <w:r w:rsidRPr="006957FE">
              <w:rPr>
                <w:rFonts w:cs="Arial"/>
              </w:rPr>
              <w:t>/час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650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Размер внутреннего блока (</w:t>
            </w:r>
            <w:proofErr w:type="spellStart"/>
            <w:r w:rsidRPr="006957FE">
              <w:rPr>
                <w:rFonts w:cs="Arial"/>
              </w:rPr>
              <w:t>ШхГхВ</w:t>
            </w:r>
            <w:proofErr w:type="spellEnd"/>
            <w:r w:rsidRPr="006957FE">
              <w:rPr>
                <w:rFonts w:cs="Arial"/>
              </w:rPr>
              <w:t>), мм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не менее 845×186×275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Размер наружного блока (</w:t>
            </w:r>
            <w:proofErr w:type="spellStart"/>
            <w:r w:rsidRPr="006957FE">
              <w:rPr>
                <w:rFonts w:cs="Arial"/>
              </w:rPr>
              <w:t>ШхГхВ</w:t>
            </w:r>
            <w:proofErr w:type="spellEnd"/>
            <w:r w:rsidRPr="006957FE">
              <w:rPr>
                <w:rFonts w:cs="Arial"/>
              </w:rPr>
              <w:t>), мм</w:t>
            </w:r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не менее 848×320×540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 xml:space="preserve">Вес внутреннего блока, </w:t>
            </w:r>
            <w:proofErr w:type="gramStart"/>
            <w:r w:rsidRPr="006957FE">
              <w:rPr>
                <w:rFonts w:cs="Arial"/>
              </w:rPr>
              <w:t>кг</w:t>
            </w:r>
            <w:proofErr w:type="gramEnd"/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не более 10</w:t>
            </w:r>
          </w:p>
        </w:tc>
      </w:tr>
      <w:tr w:rsidR="0036462E" w:rsidRPr="006957FE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 xml:space="preserve">Вес наружного блока, </w:t>
            </w:r>
            <w:proofErr w:type="gramStart"/>
            <w:r w:rsidRPr="006957FE">
              <w:rPr>
                <w:rFonts w:cs="Arial"/>
              </w:rPr>
              <w:t>кг</w:t>
            </w:r>
            <w:proofErr w:type="gramEnd"/>
          </w:p>
        </w:tc>
        <w:tc>
          <w:tcPr>
            <w:tcW w:w="3522" w:type="dxa"/>
            <w:vAlign w:val="center"/>
            <w:hideMark/>
          </w:tcPr>
          <w:p w:rsidR="0036462E" w:rsidRPr="006957FE" w:rsidRDefault="0036462E" w:rsidP="00E82E09">
            <w:pPr>
              <w:spacing w:line="270" w:lineRule="atLeast"/>
              <w:rPr>
                <w:rFonts w:cs="Arial"/>
              </w:rPr>
            </w:pPr>
            <w:r w:rsidRPr="006957FE">
              <w:rPr>
                <w:rFonts w:cs="Arial"/>
              </w:rPr>
              <w:t>не более 43</w:t>
            </w:r>
          </w:p>
        </w:tc>
      </w:tr>
    </w:tbl>
    <w:p w:rsidR="0036462E" w:rsidRDefault="0036462E" w:rsidP="0036462E">
      <w:pPr>
        <w:rPr>
          <w:rFonts w:cs="Arial"/>
        </w:rPr>
      </w:pPr>
    </w:p>
    <w:p w:rsidR="0036462E" w:rsidRPr="006957FE" w:rsidRDefault="0036462E" w:rsidP="0036462E">
      <w:r w:rsidRPr="006957FE">
        <w:t xml:space="preserve">Тип хладагента  410   </w:t>
      </w:r>
    </w:p>
    <w:p w:rsidR="0036462E" w:rsidRPr="006957FE" w:rsidRDefault="0036462E" w:rsidP="0036462E">
      <w:r w:rsidRPr="006957FE">
        <w:t>На площадь от 35 до 45 кв</w:t>
      </w:r>
      <w:proofErr w:type="gramStart"/>
      <w:r w:rsidRPr="006957FE">
        <w:t>.м</w:t>
      </w:r>
      <w:proofErr w:type="gramEnd"/>
      <w:r w:rsidRPr="006957FE">
        <w:t>етров</w:t>
      </w:r>
    </w:p>
    <w:p w:rsidR="0036462E" w:rsidRDefault="0036462E" w:rsidP="0036462E">
      <w:r w:rsidRPr="006957FE">
        <w:t xml:space="preserve">Гарантия </w:t>
      </w:r>
      <w:r>
        <w:t xml:space="preserve"> не менее 2 (двух) лет с момента подписания акта приема передачи.</w:t>
      </w:r>
    </w:p>
    <w:p w:rsidR="0036462E" w:rsidRPr="006957FE" w:rsidRDefault="0036462E" w:rsidP="0036462E"/>
    <w:p w:rsidR="0036462E" w:rsidRPr="006957FE" w:rsidRDefault="0036462E" w:rsidP="0036462E">
      <w:pPr>
        <w:pStyle w:val="ListParagraph"/>
        <w:numPr>
          <w:ilvl w:val="0"/>
          <w:numId w:val="3"/>
        </w:numPr>
        <w:outlineLvl w:val="0"/>
        <w:rPr>
          <w:rFonts w:asciiTheme="minorHAnsi" w:hAnsiTheme="minorHAnsi"/>
          <w:b/>
          <w:sz w:val="22"/>
          <w:szCs w:val="22"/>
        </w:rPr>
      </w:pPr>
      <w:r w:rsidRPr="006957FE">
        <w:rPr>
          <w:rFonts w:asciiTheme="minorHAnsi" w:hAnsiTheme="minorHAnsi"/>
          <w:b/>
          <w:sz w:val="22"/>
          <w:szCs w:val="22"/>
        </w:rPr>
        <w:t xml:space="preserve">Демонтаж старого кондиционера. </w:t>
      </w:r>
    </w:p>
    <w:p w:rsidR="0036462E" w:rsidRPr="006957FE" w:rsidRDefault="0036462E" w:rsidP="0036462E">
      <w:pPr>
        <w:numPr>
          <w:ilvl w:val="0"/>
          <w:numId w:val="3"/>
        </w:numPr>
        <w:spacing w:after="0" w:line="240" w:lineRule="auto"/>
        <w:jc w:val="both"/>
        <w:outlineLvl w:val="0"/>
        <w:rPr>
          <w:b/>
        </w:rPr>
      </w:pPr>
      <w:r w:rsidRPr="006957FE">
        <w:rPr>
          <w:b/>
        </w:rPr>
        <w:t>Установка кондиционера</w:t>
      </w:r>
      <w:r>
        <w:rPr>
          <w:b/>
        </w:rPr>
        <w:t xml:space="preserve"> (</w:t>
      </w:r>
      <w:r w:rsidRPr="006957FE">
        <w:rPr>
          <w:b/>
        </w:rPr>
        <w:t>спли</w:t>
      </w:r>
      <w:proofErr w:type="gramStart"/>
      <w:r w:rsidRPr="006957FE">
        <w:rPr>
          <w:b/>
        </w:rPr>
        <w:t>т-</w:t>
      </w:r>
      <w:proofErr w:type="gramEnd"/>
      <w:r w:rsidRPr="006957FE">
        <w:rPr>
          <w:b/>
        </w:rPr>
        <w:t xml:space="preserve"> систем</w:t>
      </w:r>
      <w:r>
        <w:rPr>
          <w:b/>
        </w:rPr>
        <w:t>а)</w:t>
      </w:r>
      <w:r w:rsidRPr="006957FE">
        <w:rPr>
          <w:b/>
        </w:rPr>
        <w:t xml:space="preserve"> 1шт.</w:t>
      </w:r>
    </w:p>
    <w:p w:rsidR="0036462E" w:rsidRPr="006957FE" w:rsidRDefault="0036462E" w:rsidP="0036462E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proofErr w:type="spellStart"/>
      <w:r w:rsidRPr="006957FE">
        <w:rPr>
          <w:b/>
        </w:rPr>
        <w:t>Хлодоновая</w:t>
      </w:r>
      <w:proofErr w:type="spellEnd"/>
      <w:r w:rsidRPr="006957FE">
        <w:rPr>
          <w:b/>
        </w:rPr>
        <w:t xml:space="preserve"> магистраль, длина трасы 10метров.</w:t>
      </w:r>
    </w:p>
    <w:p w:rsidR="0036462E" w:rsidRPr="006957FE" w:rsidRDefault="0036462E" w:rsidP="0036462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6957FE">
        <w:rPr>
          <w:rFonts w:asciiTheme="minorHAnsi" w:hAnsiTheme="minorHAnsi"/>
          <w:b/>
          <w:sz w:val="22"/>
          <w:szCs w:val="22"/>
        </w:rPr>
        <w:t xml:space="preserve">Установка зимнего комплекта, </w:t>
      </w:r>
      <w:proofErr w:type="gramStart"/>
      <w:r w:rsidRPr="006957FE">
        <w:rPr>
          <w:rFonts w:asciiTheme="minorHAnsi" w:hAnsiTheme="minorHAnsi"/>
          <w:b/>
          <w:sz w:val="22"/>
          <w:szCs w:val="22"/>
        </w:rPr>
        <w:t xml:space="preserve">( </w:t>
      </w:r>
      <w:proofErr w:type="gramEnd"/>
      <w:r w:rsidRPr="006957FE">
        <w:rPr>
          <w:rFonts w:asciiTheme="minorHAnsi" w:hAnsiTheme="minorHAnsi"/>
          <w:b/>
          <w:sz w:val="22"/>
          <w:szCs w:val="22"/>
        </w:rPr>
        <w:t>подогрев компрессора).</w:t>
      </w:r>
    </w:p>
    <w:p w:rsidR="0036462E" w:rsidRPr="006957FE" w:rsidRDefault="0036462E" w:rsidP="0036462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6957FE">
        <w:rPr>
          <w:rFonts w:asciiTheme="minorHAnsi" w:hAnsiTheme="minorHAnsi"/>
          <w:b/>
          <w:sz w:val="22"/>
          <w:szCs w:val="22"/>
        </w:rPr>
        <w:t>Подключится к существующей дренажной системе</w:t>
      </w:r>
    </w:p>
    <w:p w:rsidR="0036462E" w:rsidRPr="006957FE" w:rsidRDefault="0036462E" w:rsidP="0036462E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6957FE">
        <w:rPr>
          <w:b/>
        </w:rPr>
        <w:t>Учесть и включить в сумму расходный и крепёжный материал, инсталляцию.</w:t>
      </w:r>
    </w:p>
    <w:p w:rsidR="0036462E" w:rsidRPr="006957FE" w:rsidRDefault="0036462E" w:rsidP="0036462E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6957FE">
        <w:rPr>
          <w:rFonts w:asciiTheme="minorHAnsi" w:hAnsiTheme="minorHAnsi"/>
          <w:b/>
          <w:sz w:val="22"/>
          <w:szCs w:val="22"/>
        </w:rPr>
        <w:t xml:space="preserve">Также учесть работу автоподъемника.  </w:t>
      </w:r>
    </w:p>
    <w:p w:rsidR="0036462E" w:rsidRPr="006957FE" w:rsidRDefault="0036462E" w:rsidP="0036462E">
      <w:pPr>
        <w:rPr>
          <w:b/>
        </w:rPr>
      </w:pPr>
    </w:p>
    <w:p w:rsidR="0036462E" w:rsidRPr="006957FE" w:rsidRDefault="0036462E" w:rsidP="0036462E">
      <w:pPr>
        <w:ind w:left="-180"/>
        <w:rPr>
          <w:b/>
        </w:rPr>
      </w:pPr>
      <w:r w:rsidRPr="006957FE">
        <w:rPr>
          <w:b/>
        </w:rPr>
        <w:t>Дополнительные требования:</w:t>
      </w:r>
    </w:p>
    <w:p w:rsidR="0036462E" w:rsidRPr="006957FE" w:rsidRDefault="0036462E" w:rsidP="0036462E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</w:pPr>
      <w:r w:rsidRPr="006957FE">
        <w:lastRenderedPageBreak/>
        <w:t xml:space="preserve">Предусмотреть производство работ 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 </w:t>
      </w:r>
    </w:p>
    <w:p w:rsidR="0036462E" w:rsidRPr="006957FE" w:rsidRDefault="0036462E" w:rsidP="0036462E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</w:pPr>
      <w:r w:rsidRPr="006957FE">
        <w:t>Предусмотреть вывоз и утилизацию строительного мусора с объекта</w:t>
      </w:r>
    </w:p>
    <w:p w:rsidR="0036462E" w:rsidRPr="006957FE" w:rsidRDefault="0036462E" w:rsidP="0036462E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</w:pPr>
      <w:r w:rsidRPr="006957FE">
        <w:t>Обеспечить  соблюдение чистоты оборудования, мебели, инвентаря и помещений в здании во время  проведения ремонтных работ, и по завершению ремонтных работ.</w:t>
      </w:r>
    </w:p>
    <w:p w:rsidR="0036462E" w:rsidRPr="006957FE" w:rsidRDefault="0036462E" w:rsidP="0036462E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</w:pPr>
      <w:r w:rsidRPr="006957FE">
        <w:t>При производстве работ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36462E" w:rsidRPr="006957FE" w:rsidRDefault="0036462E" w:rsidP="0036462E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</w:pPr>
      <w:r w:rsidRPr="006957FE">
        <w:t xml:space="preserve">Все используемые строительные и прочие материалы и работы должны соответствовать ГОСТ и СНиП РК. </w:t>
      </w:r>
    </w:p>
    <w:p w:rsidR="0036462E" w:rsidRPr="006957FE" w:rsidRDefault="0036462E" w:rsidP="0036462E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</w:pPr>
      <w:r w:rsidRPr="006957FE">
        <w:t>К торгу приложить смету и коммерческое предложение, рассчитанное исходя от данных, указанных в тех</w:t>
      </w:r>
      <w:proofErr w:type="gramStart"/>
      <w:r w:rsidRPr="006957FE">
        <w:t>.с</w:t>
      </w:r>
      <w:proofErr w:type="gramEnd"/>
      <w:r w:rsidRPr="006957FE">
        <w:t xml:space="preserve">пецификации. </w:t>
      </w:r>
    </w:p>
    <w:p w:rsidR="0036462E" w:rsidRPr="006957FE" w:rsidRDefault="0036462E" w:rsidP="0036462E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</w:pPr>
      <w:r w:rsidRPr="006957FE">
        <w:t>Поставщик должен предоставить вместе со сметой прайс на все виды работ и материалов (в том числе, не предусмотренных настоящей тех</w:t>
      </w:r>
      <w:proofErr w:type="gramStart"/>
      <w:r w:rsidRPr="006957FE">
        <w:t>.с</w:t>
      </w:r>
      <w:proofErr w:type="gramEnd"/>
      <w:r w:rsidRPr="006957FE">
        <w:t xml:space="preserve">пецификацией) </w:t>
      </w:r>
    </w:p>
    <w:p w:rsidR="0036462E" w:rsidRPr="006957FE" w:rsidRDefault="0036462E" w:rsidP="0036462E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  <w:rPr>
          <w:b/>
          <w:u w:val="single"/>
        </w:rPr>
      </w:pPr>
      <w:r w:rsidRPr="006957FE">
        <w:rPr>
          <w:b/>
          <w:u w:val="single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36462E" w:rsidRPr="006957FE" w:rsidRDefault="0036462E" w:rsidP="0036462E">
      <w:pPr>
        <w:ind w:left="180"/>
      </w:pPr>
    </w:p>
    <w:p w:rsidR="0036462E" w:rsidRPr="006957FE" w:rsidRDefault="0036462E" w:rsidP="0036462E">
      <w:pPr>
        <w:ind w:left="180"/>
      </w:pPr>
    </w:p>
    <w:p w:rsidR="0036462E" w:rsidRPr="000D6D4A" w:rsidRDefault="004C3E5D" w:rsidP="0036462E">
      <w:pPr>
        <w:rPr>
          <w:rFonts w:ascii="Calibri" w:eastAsia="Times New Roman" w:hAnsi="Calibri" w:cs="Times New Roman"/>
          <w:b/>
          <w:color w:val="000000"/>
          <w:u w:val="single"/>
        </w:rPr>
      </w:pPr>
      <w:r>
        <w:rPr>
          <w:b/>
          <w:u w:val="single"/>
        </w:rPr>
        <w:t>Лот №</w:t>
      </w:r>
      <w:r>
        <w:rPr>
          <w:b/>
          <w:u w:val="single"/>
          <w:lang w:val="en-US"/>
        </w:rPr>
        <w:t>2</w:t>
      </w:r>
      <w:r w:rsidR="0036462E" w:rsidRPr="000D6D4A">
        <w:rPr>
          <w:b/>
          <w:u w:val="single"/>
        </w:rPr>
        <w:t>-</w:t>
      </w:r>
      <w:r w:rsidR="0036462E" w:rsidRPr="000D6D4A">
        <w:rPr>
          <w:rFonts w:ascii="Calibri" w:hAnsi="Calibri"/>
          <w:b/>
          <w:color w:val="000000"/>
          <w:u w:val="single"/>
        </w:rPr>
        <w:t xml:space="preserve"> </w:t>
      </w:r>
      <w:r w:rsidR="0036462E" w:rsidRPr="000D6D4A">
        <w:rPr>
          <w:rFonts w:ascii="Calibri" w:eastAsia="Times New Roman" w:hAnsi="Calibri" w:cs="Times New Roman"/>
          <w:b/>
          <w:color w:val="000000"/>
          <w:u w:val="single"/>
        </w:rPr>
        <w:t>кондиционер с услугой демонтажа/монтажа</w:t>
      </w:r>
    </w:p>
    <w:p w:rsidR="0036462E" w:rsidRPr="000D6D4A" w:rsidRDefault="0036462E" w:rsidP="0036462E">
      <w: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2806"/>
      </w:tblGrid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Тип компрессора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</w:rPr>
              <w:t>Не инвертор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 xml:space="preserve">Площадь </w:t>
            </w:r>
            <w:proofErr w:type="gramStart"/>
            <w:r w:rsidRPr="00002B3B">
              <w:rPr>
                <w:rFonts w:cs="Arial"/>
                <w:shd w:val="clear" w:color="auto" w:fill="FFFFFF"/>
              </w:rPr>
              <w:t>м</w:t>
            </w:r>
            <w:proofErr w:type="gramEnd"/>
            <w:r w:rsidRPr="00002B3B">
              <w:rPr>
                <w:rFonts w:cs="Arial"/>
                <w:shd w:val="clear" w:color="auto" w:fill="FFFFFF"/>
              </w:rPr>
              <w:t>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</w:rPr>
              <w:t>29-36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Охлаждение, кВт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lang w:val="kk-KZ"/>
              </w:rPr>
              <w:t xml:space="preserve">не более </w:t>
            </w:r>
            <w:r w:rsidRPr="00002B3B">
              <w:rPr>
                <w:rFonts w:cs="Arial"/>
              </w:rPr>
              <w:t>3,5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Обогрев, кВт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lang w:val="kk-KZ"/>
              </w:rPr>
              <w:t xml:space="preserve">не более </w:t>
            </w:r>
            <w:r w:rsidRPr="00002B3B">
              <w:rPr>
                <w:rFonts w:cs="Arial"/>
              </w:rPr>
              <w:t>3,85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Энергопотребление при охлаждении, кВт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lang w:val="kk-KZ"/>
              </w:rPr>
              <w:t xml:space="preserve">не более </w:t>
            </w:r>
            <w:r w:rsidRPr="00002B3B">
              <w:rPr>
                <w:rFonts w:cs="Arial"/>
              </w:rPr>
              <w:t>1,08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Энергопотребление при обогреве, кВт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lang w:val="kk-KZ"/>
              </w:rPr>
              <w:t xml:space="preserve">не более </w:t>
            </w:r>
            <w:r w:rsidRPr="00002B3B">
              <w:rPr>
                <w:rFonts w:cs="Arial"/>
              </w:rPr>
              <w:t>1,07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Охлаждающая способность, BTU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</w:rPr>
              <w:t>12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Max расход воздуха, м</w:t>
            </w:r>
            <w:r w:rsidRPr="00002B3B">
              <w:rPr>
                <w:rFonts w:cs="Arial"/>
                <w:shd w:val="clear" w:color="auto" w:fill="FFFFFF"/>
                <w:vertAlign w:val="superscript"/>
              </w:rPr>
              <w:t>3</w:t>
            </w:r>
            <w:r w:rsidRPr="00002B3B">
              <w:rPr>
                <w:rFonts w:cs="Arial"/>
                <w:shd w:val="clear" w:color="auto" w:fill="FFFFFF"/>
              </w:rPr>
              <w:t>./ч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lang w:val="kk-KZ"/>
              </w:rPr>
              <w:t xml:space="preserve">не более </w:t>
            </w:r>
            <w:r w:rsidRPr="00002B3B">
              <w:rPr>
                <w:rFonts w:cs="Arial"/>
              </w:rPr>
              <w:t>630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 xml:space="preserve">Максимальное осушение, </w:t>
            </w:r>
            <w:proofErr w:type="gramStart"/>
            <w:r w:rsidRPr="00002B3B">
              <w:rPr>
                <w:rFonts w:cs="Arial"/>
                <w:shd w:val="clear" w:color="auto" w:fill="FFFFFF"/>
              </w:rPr>
              <w:t>л</w:t>
            </w:r>
            <w:proofErr w:type="gramEnd"/>
            <w:r w:rsidRPr="00002B3B">
              <w:rPr>
                <w:rFonts w:cs="Arial"/>
                <w:shd w:val="clear" w:color="auto" w:fill="FFFFFF"/>
              </w:rPr>
              <w:t>/ч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</w:rPr>
              <w:t>Есть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 xml:space="preserve">Максимальная длина трассы, </w:t>
            </w:r>
            <w:proofErr w:type="gramStart"/>
            <w:r w:rsidRPr="00002B3B">
              <w:rPr>
                <w:rFonts w:cs="Arial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lang w:val="kk-KZ"/>
              </w:rPr>
              <w:t xml:space="preserve"> Не менее </w:t>
            </w:r>
            <w:r w:rsidRPr="00002B3B">
              <w:rPr>
                <w:rFonts w:cs="Arial"/>
              </w:rPr>
              <w:t>15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Фреон (Хладагент)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</w:rPr>
              <w:t>R410a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Гарантия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36462E" w:rsidRDefault="0036462E" w:rsidP="00E82E09">
            <w:r w:rsidRPr="006957FE">
              <w:t xml:space="preserve">Гарантия </w:t>
            </w:r>
            <w:r>
              <w:t xml:space="preserve"> не менее 2 (двух) лет с момента подписания акта приема передачи.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  <w:shd w:val="clear" w:color="auto" w:fill="FFFFFF"/>
              </w:rPr>
              <w:t>Тип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rFonts w:cs="Arial"/>
              </w:rPr>
            </w:pPr>
            <w:r w:rsidRPr="00002B3B">
              <w:rPr>
                <w:rFonts w:cs="Arial"/>
              </w:rPr>
              <w:t>сплит-система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lang w:val="kk-KZ"/>
              </w:rPr>
            </w:pPr>
            <w:r w:rsidRPr="00002B3B">
              <w:rPr>
                <w:lang w:val="kk-KZ"/>
              </w:rPr>
              <w:t xml:space="preserve">Вес внутреннего блока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lang w:val="kk-KZ"/>
              </w:rPr>
            </w:pPr>
            <w:r w:rsidRPr="00002B3B">
              <w:rPr>
                <w:lang w:val="kk-KZ"/>
              </w:rPr>
              <w:t xml:space="preserve"> не более 10 кг</w:t>
            </w:r>
          </w:p>
        </w:tc>
      </w:tr>
      <w:tr w:rsidR="0036462E" w:rsidRPr="00002B3B" w:rsidTr="00E82E09">
        <w:trPr>
          <w:trHeight w:val="330"/>
          <w:tblCellSpacing w:w="0" w:type="dxa"/>
        </w:trPr>
        <w:tc>
          <w:tcPr>
            <w:tcW w:w="3512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pPr>
              <w:rPr>
                <w:lang w:val="kk-KZ"/>
              </w:rPr>
            </w:pPr>
            <w:r w:rsidRPr="00002B3B">
              <w:rPr>
                <w:lang w:val="kk-KZ"/>
              </w:rPr>
              <w:lastRenderedPageBreak/>
              <w:t xml:space="preserve">Дополнительная комплектация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6462E" w:rsidRPr="00002B3B" w:rsidRDefault="0036462E" w:rsidP="00E82E09">
            <w:r w:rsidRPr="00002B3B">
              <w:rPr>
                <w:lang w:val="kk-KZ"/>
              </w:rPr>
              <w:t xml:space="preserve">вытяжной вентилятов </w:t>
            </w:r>
            <w:r w:rsidRPr="00002B3B">
              <w:t>, вытяжной  зонт, шибер  ВКШ</w:t>
            </w:r>
          </w:p>
        </w:tc>
      </w:tr>
    </w:tbl>
    <w:p w:rsidR="0036462E" w:rsidRPr="00002B3B" w:rsidRDefault="0036462E" w:rsidP="0036462E"/>
    <w:p w:rsidR="0036462E" w:rsidRPr="00002B3B" w:rsidRDefault="0036462E" w:rsidP="0036462E">
      <w:pPr>
        <w:rPr>
          <w:rFonts w:cs="Arial"/>
          <w:lang w:val="kk-KZ"/>
        </w:rPr>
      </w:pPr>
    </w:p>
    <w:p w:rsidR="0036462E" w:rsidRPr="00002B3B" w:rsidRDefault="0036462E" w:rsidP="0036462E">
      <w:r w:rsidRPr="00002B3B">
        <w:rPr>
          <w:rFonts w:cs="Arial"/>
        </w:rPr>
        <w:t xml:space="preserve">Техническая характеристика вытяжного вентилятора </w:t>
      </w:r>
    </w:p>
    <w:p w:rsidR="0036462E" w:rsidRPr="00002B3B" w:rsidRDefault="0036462E" w:rsidP="0036462E"/>
    <w:p w:rsidR="0036462E" w:rsidRPr="00002B3B" w:rsidRDefault="0036462E" w:rsidP="0036462E">
      <w:r w:rsidRPr="00002B3B">
        <w:rPr>
          <w:noProof/>
        </w:rPr>
        <w:drawing>
          <wp:inline distT="0" distB="0" distL="0" distR="0">
            <wp:extent cx="1838325" cy="1905000"/>
            <wp:effectExtent l="19050" t="0" r="9525" b="0"/>
            <wp:docPr id="2" name="Рисунок 4" descr="http://www.nestsk.ru/img/catalog/vent_kr/vkde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stsk.ru/img/catalog/vent_kr/vkdef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2E" w:rsidRPr="00002B3B" w:rsidRDefault="0036462E" w:rsidP="0036462E">
      <w:pPr>
        <w:ind w:left="540"/>
      </w:pPr>
    </w:p>
    <w:tbl>
      <w:tblPr>
        <w:tblW w:w="4800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5"/>
        <w:gridCol w:w="3200"/>
        <w:gridCol w:w="458"/>
        <w:gridCol w:w="542"/>
        <w:gridCol w:w="542"/>
        <w:gridCol w:w="542"/>
        <w:gridCol w:w="542"/>
        <w:gridCol w:w="542"/>
        <w:gridCol w:w="542"/>
        <w:gridCol w:w="378"/>
        <w:gridCol w:w="470"/>
        <w:gridCol w:w="542"/>
      </w:tblGrid>
      <w:tr w:rsidR="0036462E" w:rsidRPr="00002B3B" w:rsidTr="00E82E0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D1,</w:t>
            </w:r>
            <w:r w:rsidRPr="00002B3B">
              <w:rPr>
                <w:bCs/>
              </w:rPr>
              <w:br/>
              <w:t>мм</w:t>
            </w:r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D2,</w:t>
            </w:r>
            <w:r w:rsidRPr="00002B3B">
              <w:rPr>
                <w:bCs/>
              </w:rPr>
              <w:br/>
              <w:t>мм</w:t>
            </w:r>
            <w:r w:rsidRPr="00002B3B">
              <w:rPr>
                <w:bCs/>
                <w:lang w:val="kk-KZ"/>
              </w:rPr>
              <w:t xml:space="preserve"> не мнее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D3,</w:t>
            </w:r>
            <w:r w:rsidRPr="00002B3B">
              <w:rPr>
                <w:bCs/>
              </w:rPr>
              <w:br/>
              <w:t>мм</w:t>
            </w:r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А,</w:t>
            </w:r>
            <w:r w:rsidRPr="00002B3B">
              <w:rPr>
                <w:bCs/>
              </w:rPr>
              <w:br/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В,</w:t>
            </w:r>
            <w:r w:rsidRPr="00002B3B">
              <w:rPr>
                <w:bCs/>
              </w:rPr>
              <w:br/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С,</w:t>
            </w:r>
            <w:r w:rsidRPr="00002B3B">
              <w:rPr>
                <w:bCs/>
              </w:rPr>
              <w:br/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E,</w:t>
            </w:r>
            <w:r w:rsidRPr="00002B3B">
              <w:rPr>
                <w:bCs/>
              </w:rPr>
              <w:br/>
              <w:t>мм</w:t>
            </w:r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δ,</w:t>
            </w:r>
            <w:r w:rsidRPr="00002B3B">
              <w:rPr>
                <w:bCs/>
              </w:rPr>
              <w:br/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  <w:lang w:val="kk-KZ"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S,</w:t>
            </w:r>
            <w:r w:rsidRPr="00002B3B">
              <w:rPr>
                <w:bCs/>
              </w:rPr>
              <w:br/>
              <w:t>м</w:t>
            </w:r>
            <w:proofErr w:type="gramStart"/>
            <w:r w:rsidRPr="00002B3B">
              <w:rPr>
                <w:bCs/>
                <w:vertAlign w:val="superscript"/>
              </w:rPr>
              <w:t>2</w:t>
            </w:r>
            <w:proofErr w:type="gramEnd"/>
            <w:r w:rsidRPr="00002B3B">
              <w:rPr>
                <w:bCs/>
                <w:vertAlign w:val="superscript"/>
                <w:lang w:val="kk-KZ"/>
              </w:rPr>
              <w:t xml:space="preserve"> не менее 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кол-</w:t>
            </w:r>
            <w:r w:rsidRPr="00002B3B">
              <w:rPr>
                <w:bCs/>
              </w:rPr>
              <w:br/>
              <w:t>во</w:t>
            </w:r>
            <w:r w:rsidRPr="00002B3B">
              <w:rPr>
                <w:bCs/>
              </w:rPr>
              <w:br/>
              <w:t>н</w:t>
            </w:r>
            <w:proofErr w:type="gramStart"/>
            <w:r w:rsidRPr="00002B3B">
              <w:rPr>
                <w:bCs/>
              </w:rPr>
              <w:t>о-</w:t>
            </w:r>
            <w:proofErr w:type="gramEnd"/>
            <w:r w:rsidRPr="00002B3B">
              <w:rPr>
                <w:bCs/>
              </w:rPr>
              <w:br/>
            </w:r>
            <w:proofErr w:type="spellStart"/>
            <w:r w:rsidRPr="00002B3B">
              <w:rPr>
                <w:bCs/>
              </w:rPr>
              <w:t>жек</w:t>
            </w:r>
            <w:proofErr w:type="spellEnd"/>
          </w:p>
        </w:tc>
        <w:tc>
          <w:tcPr>
            <w:tcW w:w="455" w:type="pct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  <w:lang w:val="kk-KZ"/>
              </w:rPr>
            </w:pPr>
            <w:r w:rsidRPr="00002B3B">
              <w:rPr>
                <w:bCs/>
              </w:rPr>
              <w:t>m,</w:t>
            </w:r>
            <w:r w:rsidRPr="00002B3B">
              <w:rPr>
                <w:bCs/>
              </w:rPr>
              <w:br/>
              <w:t>кг</w:t>
            </w:r>
            <w:r w:rsidRPr="00002B3B">
              <w:rPr>
                <w:bCs/>
                <w:lang w:val="kk-KZ"/>
              </w:rPr>
              <w:t xml:space="preserve"> не менее </w:t>
            </w:r>
          </w:p>
        </w:tc>
      </w:tr>
      <w:tr w:rsidR="0036462E" w:rsidRPr="00002B3B" w:rsidTr="00E82E0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noWrap/>
            <w:vAlign w:val="center"/>
            <w:hideMark/>
          </w:tcPr>
          <w:p w:rsidR="0036462E" w:rsidRPr="00002B3B" w:rsidRDefault="0036462E" w:rsidP="00E82E09">
            <w:r w:rsidRPr="00002B3B">
              <w:t>вентиляция круглая дефлектор ВКД 160/0,7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224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288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40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64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88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192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0,7</w:t>
            </w:r>
          </w:p>
        </w:tc>
        <w:tc>
          <w:tcPr>
            <w:tcW w:w="420" w:type="pct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0,317</w:t>
            </w:r>
          </w:p>
        </w:tc>
        <w:tc>
          <w:tcPr>
            <w:tcW w:w="455" w:type="pct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3</w:t>
            </w:r>
          </w:p>
        </w:tc>
      </w:tr>
    </w:tbl>
    <w:p w:rsidR="0036462E" w:rsidRPr="00002B3B" w:rsidRDefault="0036462E" w:rsidP="0036462E"/>
    <w:p w:rsidR="0036462E" w:rsidRPr="00002B3B" w:rsidRDefault="0036462E" w:rsidP="0036462E"/>
    <w:p w:rsidR="0036462E" w:rsidRPr="00002B3B" w:rsidRDefault="0036462E" w:rsidP="0036462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5399"/>
      </w:tblGrid>
      <w:tr w:rsidR="0036462E" w:rsidRPr="00002B3B" w:rsidTr="00E82E0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62E" w:rsidRPr="00002B3B" w:rsidRDefault="0036462E" w:rsidP="00E82E09">
            <w:pPr>
              <w:jc w:val="right"/>
            </w:pPr>
            <w:r w:rsidRPr="00002B3B">
              <w:rPr>
                <w:rStyle w:val="Strong"/>
                <w:b w:val="0"/>
                <w:color w:val="auto"/>
                <w:sz w:val="22"/>
                <w:szCs w:val="22"/>
              </w:rPr>
              <w:t>Условные обозначения: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4000" w:type="pct"/>
              <w:tblBorders>
                <w:top w:val="single" w:sz="6" w:space="0" w:color="392D23"/>
                <w:left w:val="single" w:sz="6" w:space="0" w:color="392D23"/>
                <w:bottom w:val="single" w:sz="6" w:space="0" w:color="392D23"/>
                <w:right w:val="single" w:sz="6" w:space="0" w:color="392D23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1121"/>
              <w:gridCol w:w="1140"/>
              <w:gridCol w:w="846"/>
            </w:tblGrid>
            <w:tr w:rsidR="0036462E" w:rsidRPr="00002B3B" w:rsidTr="00E82E09"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D1, D2, D3 -</w:t>
                  </w:r>
                  <w:r w:rsidRPr="00002B3B">
                    <w:br/>
                    <w:t>диаметр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δ -</w:t>
                  </w:r>
                  <w:r w:rsidRPr="00002B3B">
                    <w:br/>
                    <w:t>толщина стали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S -</w:t>
                  </w:r>
                  <w:r w:rsidRPr="00002B3B">
                    <w:br/>
                    <w:t>площадь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m -</w:t>
                  </w:r>
                  <w:r w:rsidRPr="00002B3B">
                    <w:br/>
                    <w:t>масса</w:t>
                  </w:r>
                </w:p>
              </w:tc>
            </w:tr>
          </w:tbl>
          <w:p w:rsidR="0036462E" w:rsidRPr="00002B3B" w:rsidRDefault="0036462E" w:rsidP="00E82E09"/>
        </w:tc>
      </w:tr>
    </w:tbl>
    <w:p w:rsidR="0036462E" w:rsidRPr="00002B3B" w:rsidRDefault="0036462E" w:rsidP="0036462E"/>
    <w:p w:rsidR="0036462E" w:rsidRPr="00002B3B" w:rsidRDefault="0036462E" w:rsidP="0036462E">
      <w:pPr>
        <w:rPr>
          <w:rFonts w:cs="Arial"/>
          <w:lang w:val="kk-KZ"/>
        </w:rPr>
      </w:pPr>
    </w:p>
    <w:p w:rsidR="0036462E" w:rsidRPr="00002B3B" w:rsidRDefault="0036462E" w:rsidP="0036462E">
      <w:r w:rsidRPr="00002B3B">
        <w:rPr>
          <w:rFonts w:cs="Arial"/>
        </w:rPr>
        <w:t xml:space="preserve">Техническая характеристика зонта вытяжного. </w:t>
      </w:r>
    </w:p>
    <w:p w:rsidR="0036462E" w:rsidRPr="00002B3B" w:rsidRDefault="0036462E" w:rsidP="0036462E">
      <w:r w:rsidRPr="00002B3B">
        <w:rPr>
          <w:noProof/>
        </w:rPr>
        <w:lastRenderedPageBreak/>
        <w:drawing>
          <wp:inline distT="0" distB="0" distL="0" distR="0">
            <wp:extent cx="2000250" cy="2676525"/>
            <wp:effectExtent l="19050" t="0" r="0" b="0"/>
            <wp:docPr id="3" name="Рисунок 1" descr="http://www.nestsk.ru/pix/zont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stsk.ru/pix/zont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863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"/>
        <w:gridCol w:w="2109"/>
        <w:gridCol w:w="696"/>
        <w:gridCol w:w="696"/>
        <w:gridCol w:w="696"/>
        <w:gridCol w:w="696"/>
        <w:gridCol w:w="696"/>
        <w:gridCol w:w="697"/>
        <w:gridCol w:w="695"/>
      </w:tblGrid>
      <w:tr w:rsidR="0036462E" w:rsidRPr="00002B3B" w:rsidTr="00E82E0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№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А, </w:t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В, </w:t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h, мм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D, мм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δ, </w:t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S, </w:t>
            </w:r>
            <w:proofErr w:type="spellStart"/>
            <w:r w:rsidRPr="00002B3B">
              <w:rPr>
                <w:bCs/>
              </w:rPr>
              <w:t>кв</w:t>
            </w:r>
            <w:proofErr w:type="spellEnd"/>
            <w:r w:rsidRPr="00002B3B">
              <w:rPr>
                <w:bCs/>
              </w:rPr>
              <w:t xml:space="preserve"> м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m, кг не менее </w:t>
            </w:r>
          </w:p>
        </w:tc>
      </w:tr>
      <w:tr w:rsidR="0036462E" w:rsidRPr="00002B3B" w:rsidTr="00E82E0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r w:rsidRPr="00002B3B">
              <w:t>вентиляция круглая зонт вытяжной ВКЗВ не менее  600/600/300/159/0,7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600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300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159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0,84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4,62</w:t>
            </w:r>
          </w:p>
        </w:tc>
      </w:tr>
    </w:tbl>
    <w:p w:rsidR="0036462E" w:rsidRPr="00002B3B" w:rsidRDefault="0036462E" w:rsidP="0036462E"/>
    <w:p w:rsidR="0036462E" w:rsidRPr="00002B3B" w:rsidRDefault="0036462E" w:rsidP="0036462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8023"/>
      </w:tblGrid>
      <w:tr w:rsidR="0036462E" w:rsidRPr="00002B3B" w:rsidTr="00E82E0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62E" w:rsidRPr="00002B3B" w:rsidRDefault="0036462E" w:rsidP="00E82E09">
            <w:pPr>
              <w:jc w:val="right"/>
            </w:pPr>
            <w:r w:rsidRPr="00002B3B">
              <w:rPr>
                <w:rStyle w:val="Strong"/>
                <w:b w:val="0"/>
                <w:color w:val="auto"/>
                <w:sz w:val="22"/>
                <w:szCs w:val="22"/>
              </w:rPr>
              <w:t>Условные обозначения: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3000" w:type="pct"/>
              <w:tblBorders>
                <w:top w:val="single" w:sz="6" w:space="0" w:color="392D23"/>
                <w:left w:val="single" w:sz="6" w:space="0" w:color="392D23"/>
                <w:bottom w:val="single" w:sz="6" w:space="0" w:color="392D23"/>
                <w:right w:val="single" w:sz="6" w:space="0" w:color="392D23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1037"/>
              <w:gridCol w:w="952"/>
              <w:gridCol w:w="1107"/>
              <w:gridCol w:w="1121"/>
              <w:gridCol w:w="2424"/>
            </w:tblGrid>
            <w:tr w:rsidR="0036462E" w:rsidRPr="00002B3B" w:rsidTr="00E82E09"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А -</w:t>
                  </w:r>
                  <w:r w:rsidRPr="00002B3B">
                    <w:br/>
                    <w:t>длина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proofErr w:type="gramStart"/>
                  <w:r w:rsidRPr="00002B3B">
                    <w:t>В</w:t>
                  </w:r>
                  <w:proofErr w:type="gramEnd"/>
                  <w:r w:rsidRPr="00002B3B">
                    <w:t xml:space="preserve"> -</w:t>
                  </w:r>
                  <w:r w:rsidRPr="00002B3B">
                    <w:br/>
                    <w:t>ширина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h -</w:t>
                  </w:r>
                  <w:r w:rsidRPr="00002B3B">
                    <w:br/>
                    <w:t>высота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D -</w:t>
                  </w:r>
                  <w:r w:rsidRPr="00002B3B">
                    <w:br/>
                    <w:t>диаметр врезки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δ -</w:t>
                  </w:r>
                  <w:r w:rsidRPr="00002B3B">
                    <w:br/>
                    <w:t>толщина</w:t>
                  </w:r>
                  <w:r w:rsidRPr="00002B3B">
                    <w:br/>
                    <w:t>стали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m -</w:t>
                  </w:r>
                  <w:r w:rsidRPr="00002B3B">
                    <w:br/>
                    <w:t>масса зонта с элементами/элемента</w:t>
                  </w:r>
                </w:p>
              </w:tc>
            </w:tr>
          </w:tbl>
          <w:p w:rsidR="0036462E" w:rsidRPr="00002B3B" w:rsidRDefault="0036462E" w:rsidP="00E82E09"/>
        </w:tc>
      </w:tr>
      <w:tr w:rsidR="0036462E" w:rsidRPr="00002B3B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002B3B" w:rsidRDefault="0036462E" w:rsidP="00E82E09">
            <w:pPr>
              <w:jc w:val="right"/>
            </w:pPr>
            <w:r w:rsidRPr="00002B3B">
              <w:rPr>
                <w:rStyle w:val="Strong"/>
                <w:b w:val="0"/>
                <w:color w:val="auto"/>
                <w:sz w:val="22"/>
                <w:szCs w:val="22"/>
              </w:rPr>
              <w:t>Материал:</w:t>
            </w:r>
          </w:p>
        </w:tc>
        <w:tc>
          <w:tcPr>
            <w:tcW w:w="0" w:type="auto"/>
            <w:vAlign w:val="center"/>
            <w:hideMark/>
          </w:tcPr>
          <w:p w:rsidR="0036462E" w:rsidRPr="00002B3B" w:rsidRDefault="0036462E" w:rsidP="00E82E09">
            <w:r w:rsidRPr="00002B3B">
              <w:t>зонт - оцинкованная сталь 08 ПС ОН МТ; элемент - оцинкованная сталь 08 ПС ОН МТ</w:t>
            </w:r>
          </w:p>
        </w:tc>
      </w:tr>
    </w:tbl>
    <w:p w:rsidR="0036462E" w:rsidRPr="00002B3B" w:rsidRDefault="0036462E" w:rsidP="0036462E"/>
    <w:p w:rsidR="0036462E" w:rsidRPr="00002B3B" w:rsidRDefault="0036462E" w:rsidP="0036462E"/>
    <w:p w:rsidR="0036462E" w:rsidRPr="00002B3B" w:rsidRDefault="0036462E" w:rsidP="0036462E">
      <w:pPr>
        <w:pStyle w:val="Heading2"/>
        <w:rPr>
          <w:rFonts w:asciiTheme="minorHAnsi" w:hAnsiTheme="minorHAnsi"/>
          <w:b w:val="0"/>
          <w:color w:val="auto"/>
          <w:sz w:val="22"/>
          <w:szCs w:val="22"/>
        </w:rPr>
      </w:pPr>
      <w:r w:rsidRPr="00002B3B">
        <w:rPr>
          <w:rFonts w:asciiTheme="minorHAnsi" w:hAnsiTheme="minorHAnsi" w:cs="Arial"/>
          <w:b w:val="0"/>
          <w:color w:val="auto"/>
          <w:sz w:val="22"/>
          <w:szCs w:val="22"/>
        </w:rPr>
        <w:t xml:space="preserve">Техническая характеристика  </w:t>
      </w:r>
      <w:r w:rsidRPr="00002B3B">
        <w:rPr>
          <w:rFonts w:asciiTheme="minorHAnsi" w:hAnsiTheme="minorHAnsi"/>
          <w:b w:val="0"/>
          <w:color w:val="auto"/>
          <w:sz w:val="22"/>
          <w:szCs w:val="22"/>
        </w:rPr>
        <w:t>шибер ВКШ</w:t>
      </w:r>
    </w:p>
    <w:p w:rsidR="0036462E" w:rsidRPr="00002B3B" w:rsidRDefault="0036462E" w:rsidP="0036462E">
      <w:pPr>
        <w:jc w:val="center"/>
      </w:pPr>
      <w:r w:rsidRPr="00002B3B">
        <w:rPr>
          <w:noProof/>
        </w:rPr>
        <w:drawing>
          <wp:inline distT="0" distB="0" distL="0" distR="0">
            <wp:extent cx="4953000" cy="1619250"/>
            <wp:effectExtent l="19050" t="0" r="0" b="0"/>
            <wp:docPr id="5" name="Рисунок 7" descr="http://www.nestsk.ru/img/catalog/vent_kr/vent_kr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stsk.ru/img/catalog/vent_kr/vent_kr_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2E" w:rsidRPr="00002B3B" w:rsidRDefault="0036462E" w:rsidP="0036462E">
      <w:pPr>
        <w:jc w:val="center"/>
      </w:pPr>
    </w:p>
    <w:p w:rsidR="0036462E" w:rsidRPr="00002B3B" w:rsidRDefault="0036462E" w:rsidP="0036462E">
      <w:pPr>
        <w:jc w:val="center"/>
      </w:pPr>
    </w:p>
    <w:tbl>
      <w:tblPr>
        <w:tblW w:w="3077" w:type="pct"/>
        <w:jc w:val="center"/>
        <w:tblBorders>
          <w:top w:val="single" w:sz="6" w:space="0" w:color="392D23"/>
          <w:left w:val="single" w:sz="6" w:space="0" w:color="392D23"/>
          <w:bottom w:val="single" w:sz="6" w:space="0" w:color="392D23"/>
          <w:right w:val="single" w:sz="6" w:space="0" w:color="392D2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81"/>
        <w:gridCol w:w="1186"/>
        <w:gridCol w:w="685"/>
        <w:gridCol w:w="685"/>
        <w:gridCol w:w="685"/>
        <w:gridCol w:w="685"/>
        <w:gridCol w:w="685"/>
      </w:tblGrid>
      <w:tr w:rsidR="0036462E" w:rsidRPr="00002B3B" w:rsidTr="00E82E0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D, мм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δ, </w:t>
            </w:r>
            <w:proofErr w:type="gramStart"/>
            <w:r w:rsidRPr="00002B3B">
              <w:rPr>
                <w:bCs/>
              </w:rPr>
              <w:t>мм</w:t>
            </w:r>
            <w:proofErr w:type="gramEnd"/>
            <w:r w:rsidRPr="00002B3B">
              <w:rPr>
                <w:bCs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A, мм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 xml:space="preserve">B, мм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S, кв</w:t>
            </w:r>
            <w:proofErr w:type="gramStart"/>
            <w:r w:rsidRPr="00002B3B">
              <w:rPr>
                <w:bCs/>
              </w:rPr>
              <w:t>.м</w:t>
            </w:r>
            <w:proofErr w:type="gramEnd"/>
            <w:r w:rsidRPr="00002B3B">
              <w:rPr>
                <w:bCs/>
              </w:rPr>
              <w:t xml:space="preserve"> не менее 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shd w:val="clear" w:color="auto" w:fill="E45620"/>
            <w:vAlign w:val="center"/>
            <w:hideMark/>
          </w:tcPr>
          <w:p w:rsidR="0036462E" w:rsidRPr="00002B3B" w:rsidRDefault="0036462E" w:rsidP="00E82E09">
            <w:pPr>
              <w:jc w:val="center"/>
              <w:rPr>
                <w:bCs/>
              </w:rPr>
            </w:pPr>
            <w:r w:rsidRPr="00002B3B">
              <w:rPr>
                <w:bCs/>
              </w:rPr>
              <w:t>m, мм не менее</w:t>
            </w:r>
          </w:p>
        </w:tc>
      </w:tr>
      <w:tr w:rsidR="0036462E" w:rsidRPr="00002B3B" w:rsidTr="00E82E09">
        <w:trPr>
          <w:jc w:val="center"/>
        </w:trPr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r w:rsidRPr="00002B3B">
              <w:t>вентиляция круглая шибер ВКШ 160/0,7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160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0,7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405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218</w:t>
            </w:r>
          </w:p>
        </w:tc>
        <w:tc>
          <w:tcPr>
            <w:tcW w:w="0" w:type="auto"/>
            <w:tcBorders>
              <w:bottom w:val="single" w:sz="6" w:space="0" w:color="392D23"/>
              <w:right w:val="single" w:sz="6" w:space="0" w:color="392D23"/>
            </w:tcBorders>
            <w:vAlign w:val="center"/>
            <w:hideMark/>
          </w:tcPr>
          <w:p w:rsidR="0036462E" w:rsidRPr="00002B3B" w:rsidRDefault="0036462E" w:rsidP="00E82E09">
            <w:pPr>
              <w:jc w:val="center"/>
            </w:pPr>
            <w:r w:rsidRPr="00002B3B">
              <w:t>0,22</w:t>
            </w:r>
          </w:p>
        </w:tc>
      </w:tr>
    </w:tbl>
    <w:p w:rsidR="0036462E" w:rsidRPr="00002B3B" w:rsidRDefault="0036462E" w:rsidP="0036462E">
      <w:pPr>
        <w:jc w:val="center"/>
      </w:pPr>
    </w:p>
    <w:p w:rsidR="0036462E" w:rsidRPr="00002B3B" w:rsidRDefault="0036462E" w:rsidP="0036462E"/>
    <w:p w:rsidR="0036462E" w:rsidRPr="00002B3B" w:rsidRDefault="0036462E" w:rsidP="0036462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5139"/>
      </w:tblGrid>
      <w:tr w:rsidR="0036462E" w:rsidRPr="00002B3B" w:rsidTr="00E82E09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62E" w:rsidRPr="00002B3B" w:rsidRDefault="0036462E" w:rsidP="00E82E09">
            <w:pPr>
              <w:jc w:val="right"/>
            </w:pPr>
            <w:r w:rsidRPr="00002B3B">
              <w:rPr>
                <w:rStyle w:val="Strong"/>
                <w:b w:val="0"/>
                <w:color w:val="auto"/>
                <w:sz w:val="22"/>
                <w:szCs w:val="22"/>
              </w:rPr>
              <w:t>Условные обозначения: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4000" w:type="pct"/>
              <w:tblBorders>
                <w:top w:val="single" w:sz="6" w:space="0" w:color="392D23"/>
                <w:left w:val="single" w:sz="6" w:space="0" w:color="392D23"/>
                <w:bottom w:val="single" w:sz="6" w:space="0" w:color="392D23"/>
                <w:right w:val="single" w:sz="6" w:space="0" w:color="392D23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1121"/>
              <w:gridCol w:w="1140"/>
              <w:gridCol w:w="846"/>
            </w:tblGrid>
            <w:tr w:rsidR="0036462E" w:rsidRPr="00002B3B" w:rsidTr="00E82E09"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D -</w:t>
                  </w:r>
                  <w:r w:rsidRPr="00002B3B">
                    <w:br/>
                    <w:t>диаметр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δ -</w:t>
                  </w:r>
                  <w:r w:rsidRPr="00002B3B">
                    <w:br/>
                    <w:t>толщина стали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S -</w:t>
                  </w:r>
                  <w:r w:rsidRPr="00002B3B">
                    <w:br/>
                    <w:t>площадь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392D23"/>
                    <w:right w:val="single" w:sz="6" w:space="0" w:color="392D23"/>
                  </w:tcBorders>
                  <w:vAlign w:val="center"/>
                  <w:hideMark/>
                </w:tcPr>
                <w:p w:rsidR="0036462E" w:rsidRPr="00002B3B" w:rsidRDefault="0036462E" w:rsidP="00E82E09">
                  <w:pPr>
                    <w:jc w:val="center"/>
                  </w:pPr>
                  <w:r w:rsidRPr="00002B3B">
                    <w:t>m -</w:t>
                  </w:r>
                  <w:r w:rsidRPr="00002B3B">
                    <w:br/>
                    <w:t>масса</w:t>
                  </w:r>
                </w:p>
              </w:tc>
            </w:tr>
          </w:tbl>
          <w:p w:rsidR="0036462E" w:rsidRPr="00002B3B" w:rsidRDefault="0036462E" w:rsidP="00E82E09"/>
        </w:tc>
      </w:tr>
      <w:tr w:rsidR="0036462E" w:rsidRPr="00002B3B" w:rsidTr="00E82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462E" w:rsidRPr="00002B3B" w:rsidRDefault="0036462E" w:rsidP="00E82E09">
            <w:pPr>
              <w:jc w:val="right"/>
            </w:pPr>
            <w:r w:rsidRPr="00002B3B">
              <w:rPr>
                <w:rStyle w:val="Strong"/>
                <w:b w:val="0"/>
                <w:color w:val="auto"/>
                <w:sz w:val="22"/>
                <w:szCs w:val="22"/>
              </w:rPr>
              <w:t>Материал:</w:t>
            </w:r>
          </w:p>
        </w:tc>
        <w:tc>
          <w:tcPr>
            <w:tcW w:w="0" w:type="auto"/>
            <w:vAlign w:val="center"/>
            <w:hideMark/>
          </w:tcPr>
          <w:p w:rsidR="0036462E" w:rsidRPr="00002B3B" w:rsidRDefault="0036462E" w:rsidP="00E82E09">
            <w:r w:rsidRPr="00002B3B">
              <w:t>оцинкованная сталь 07 ПС ОН МТ</w:t>
            </w:r>
          </w:p>
        </w:tc>
      </w:tr>
    </w:tbl>
    <w:p w:rsidR="0036462E" w:rsidRPr="00002B3B" w:rsidRDefault="0036462E" w:rsidP="0036462E">
      <w:r w:rsidRPr="00002B3B">
        <w:t xml:space="preserve"> </w:t>
      </w:r>
    </w:p>
    <w:p w:rsidR="0036462E" w:rsidRPr="00002B3B" w:rsidRDefault="0036462E" w:rsidP="0036462E">
      <w:pPr>
        <w:rPr>
          <w:bCs/>
          <w:u w:val="single"/>
        </w:rPr>
      </w:pPr>
      <w:r w:rsidRPr="00002B3B">
        <w:rPr>
          <w:bCs/>
          <w:u w:val="single"/>
        </w:rPr>
        <w:t>Демонтаж/монтаж кондиционера:</w:t>
      </w:r>
    </w:p>
    <w:p w:rsidR="0036462E" w:rsidRPr="00002B3B" w:rsidRDefault="0036462E" w:rsidP="0036462E">
      <w:pPr>
        <w:rPr>
          <w:bCs/>
          <w:u w:val="single"/>
        </w:rPr>
      </w:pP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t>Произвести демонтаж старых кондиционеров- 2шт</w:t>
      </w: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t>Произвести монтаж, подключение, пуско-наладку кондиционеров 2шт</w:t>
      </w: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t>Учесть и включить расходный и крепёжный материал, инсталляцию.</w:t>
      </w: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t xml:space="preserve">Установка зимнего  комплекта  -2шт. </w:t>
      </w: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t>Изготовить,  доставить, установить вытяжной зонт -1шт</w:t>
      </w: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t>Установка на зонт вытяжной вентилятор - 1шт</w:t>
      </w:r>
    </w:p>
    <w:p w:rsidR="0036462E" w:rsidRPr="00002B3B" w:rsidRDefault="0036462E" w:rsidP="0036462E">
      <w:pPr>
        <w:numPr>
          <w:ilvl w:val="0"/>
          <w:numId w:val="4"/>
        </w:numPr>
        <w:spacing w:after="0" w:line="240" w:lineRule="auto"/>
      </w:pPr>
      <w:r w:rsidRPr="00002B3B">
        <w:t xml:space="preserve"> Установка на зонт шибер -1шт</w:t>
      </w:r>
    </w:p>
    <w:p w:rsidR="0036462E" w:rsidRPr="00002B3B" w:rsidRDefault="0036462E" w:rsidP="0036462E">
      <w:pPr>
        <w:rPr>
          <w:lang w:val="en-US"/>
        </w:rPr>
      </w:pPr>
      <w:r w:rsidRPr="00002B3B">
        <w:rPr>
          <w:lang w:val="en-US"/>
        </w:rPr>
        <w:t xml:space="preserve"> </w:t>
      </w:r>
    </w:p>
    <w:p w:rsidR="0036462E" w:rsidRPr="00002B3B" w:rsidRDefault="0036462E" w:rsidP="0036462E"/>
    <w:p w:rsidR="0036462E" w:rsidRPr="00002B3B" w:rsidRDefault="0036462E" w:rsidP="0036462E">
      <w:pPr>
        <w:tabs>
          <w:tab w:val="num" w:pos="0"/>
        </w:tabs>
        <w:ind w:left="-180"/>
        <w:rPr>
          <w:b/>
        </w:rPr>
      </w:pPr>
      <w:r w:rsidRPr="00002B3B">
        <w:rPr>
          <w:b/>
        </w:rPr>
        <w:t>Дополнительные требования:</w:t>
      </w:r>
    </w:p>
    <w:p w:rsidR="0036462E" w:rsidRPr="00002B3B" w:rsidRDefault="0036462E" w:rsidP="0036462E">
      <w:pPr>
        <w:numPr>
          <w:ilvl w:val="0"/>
          <w:numId w:val="6"/>
        </w:numPr>
        <w:tabs>
          <w:tab w:val="num" w:pos="0"/>
          <w:tab w:val="num" w:pos="180"/>
        </w:tabs>
        <w:spacing w:after="0" w:line="240" w:lineRule="auto"/>
        <w:ind w:left="180"/>
        <w:rPr>
          <w:b/>
        </w:rPr>
      </w:pPr>
      <w:r w:rsidRPr="00002B3B">
        <w:rPr>
          <w:b/>
        </w:rPr>
        <w:t>Учесть пропускной режим для рабочих.</w:t>
      </w:r>
    </w:p>
    <w:p w:rsidR="0036462E" w:rsidRPr="00002B3B" w:rsidRDefault="0036462E" w:rsidP="0036462E">
      <w:pPr>
        <w:numPr>
          <w:ilvl w:val="0"/>
          <w:numId w:val="6"/>
        </w:numPr>
        <w:tabs>
          <w:tab w:val="num" w:pos="0"/>
          <w:tab w:val="num" w:pos="180"/>
        </w:tabs>
        <w:spacing w:after="0" w:line="228" w:lineRule="auto"/>
        <w:ind w:left="180"/>
        <w:rPr>
          <w:b/>
        </w:rPr>
      </w:pPr>
      <w:r w:rsidRPr="00002B3B">
        <w:rPr>
          <w:b/>
        </w:rPr>
        <w:t>Предусмотреть вывоз строительного мусора</w:t>
      </w:r>
    </w:p>
    <w:p w:rsidR="0036462E" w:rsidRPr="00002B3B" w:rsidRDefault="0036462E" w:rsidP="0036462E">
      <w:pPr>
        <w:numPr>
          <w:ilvl w:val="0"/>
          <w:numId w:val="6"/>
        </w:numPr>
        <w:tabs>
          <w:tab w:val="num" w:pos="0"/>
          <w:tab w:val="num" w:pos="180"/>
        </w:tabs>
        <w:spacing w:after="0" w:line="228" w:lineRule="auto"/>
        <w:ind w:left="180"/>
        <w:rPr>
          <w:b/>
        </w:rPr>
      </w:pPr>
      <w:r w:rsidRPr="00002B3B">
        <w:rPr>
          <w:b/>
        </w:rPr>
        <w:t>При производстве работ рабочим использовать сменную обувь.  Обеспечить  соблюдение чистоты оборудования, мебели, инвентаря и помещений в здании</w:t>
      </w:r>
    </w:p>
    <w:p w:rsidR="0036462E" w:rsidRPr="00002B3B" w:rsidRDefault="0036462E" w:rsidP="0036462E">
      <w:pPr>
        <w:numPr>
          <w:ilvl w:val="0"/>
          <w:numId w:val="6"/>
        </w:numPr>
        <w:tabs>
          <w:tab w:val="num" w:pos="0"/>
          <w:tab w:val="num" w:pos="180"/>
        </w:tabs>
        <w:spacing w:after="0" w:line="240" w:lineRule="auto"/>
        <w:ind w:left="180"/>
        <w:rPr>
          <w:b/>
        </w:rPr>
      </w:pPr>
      <w:r w:rsidRPr="00002B3B">
        <w:rPr>
          <w:b/>
        </w:rPr>
        <w:lastRenderedPageBreak/>
        <w:t>При производстве работ предусмотреть защиту  мебели и оборудования, а так же напольного  коврового покрытия, плинтусов, окон, дверей и т.д. от пыли, пятен  и грязи</w:t>
      </w:r>
    </w:p>
    <w:p w:rsidR="0036462E" w:rsidRPr="00002B3B" w:rsidRDefault="0036462E" w:rsidP="0036462E">
      <w:pPr>
        <w:numPr>
          <w:ilvl w:val="0"/>
          <w:numId w:val="5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b/>
        </w:rPr>
      </w:pPr>
      <w:r w:rsidRPr="00002B3B">
        <w:rPr>
          <w:b/>
        </w:rPr>
        <w:t>Все используемые строительные и прочие материалы и работы должны соответствовать ГОСТ и СНиП РК</w:t>
      </w:r>
    </w:p>
    <w:p w:rsidR="0036462E" w:rsidRPr="00002B3B" w:rsidRDefault="0036462E" w:rsidP="0036462E">
      <w:pPr>
        <w:numPr>
          <w:ilvl w:val="0"/>
          <w:numId w:val="5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b/>
        </w:rPr>
      </w:pPr>
      <w:r w:rsidRPr="00002B3B">
        <w:rPr>
          <w:b/>
        </w:rPr>
        <w:t>К торгу приложить смету и коммерческое предложение, рассчитанное исходя от данных, указанных в тех</w:t>
      </w:r>
      <w:proofErr w:type="gramStart"/>
      <w:r w:rsidRPr="00002B3B">
        <w:rPr>
          <w:b/>
        </w:rPr>
        <w:t>.с</w:t>
      </w:r>
      <w:proofErr w:type="gramEnd"/>
      <w:r w:rsidRPr="00002B3B">
        <w:rPr>
          <w:b/>
        </w:rPr>
        <w:t>пецификации.  Материал поставщика работ и услуг (сертификаты материалов, приложить гарантию на выполненные работы и услуги)</w:t>
      </w:r>
    </w:p>
    <w:p w:rsidR="0036462E" w:rsidRPr="00002B3B" w:rsidRDefault="0036462E" w:rsidP="0036462E">
      <w:pPr>
        <w:numPr>
          <w:ilvl w:val="0"/>
          <w:numId w:val="5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b/>
        </w:rPr>
      </w:pPr>
      <w:r w:rsidRPr="00002B3B">
        <w:rPr>
          <w:b/>
        </w:rPr>
        <w:t>Поставщик должен предоставить вместе со сметой прайс на все виды работ и материалов (в том числе, не предусмотренных настоящей тех</w:t>
      </w:r>
      <w:proofErr w:type="gramStart"/>
      <w:r w:rsidRPr="00002B3B">
        <w:rPr>
          <w:b/>
        </w:rPr>
        <w:t>.с</w:t>
      </w:r>
      <w:proofErr w:type="gramEnd"/>
      <w:r w:rsidRPr="00002B3B">
        <w:rPr>
          <w:b/>
        </w:rPr>
        <w:t>пецификацией)</w:t>
      </w:r>
    </w:p>
    <w:p w:rsidR="0036462E" w:rsidRPr="00002B3B" w:rsidRDefault="0036462E" w:rsidP="0036462E">
      <w:pPr>
        <w:numPr>
          <w:ilvl w:val="0"/>
          <w:numId w:val="5"/>
        </w:numPr>
        <w:tabs>
          <w:tab w:val="clear" w:pos="720"/>
          <w:tab w:val="num" w:pos="0"/>
          <w:tab w:val="num" w:pos="180"/>
        </w:tabs>
        <w:spacing w:after="0" w:line="240" w:lineRule="auto"/>
        <w:ind w:left="180"/>
        <w:rPr>
          <w:b/>
          <w:u w:val="single"/>
        </w:rPr>
      </w:pPr>
      <w:r w:rsidRPr="00002B3B">
        <w:rPr>
          <w:b/>
          <w:u w:val="single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36462E" w:rsidRPr="00002B3B" w:rsidRDefault="0036462E" w:rsidP="0036462E">
      <w:pPr>
        <w:ind w:left="540"/>
      </w:pPr>
    </w:p>
    <w:p w:rsidR="0036462E" w:rsidRPr="00002B3B" w:rsidRDefault="0036462E" w:rsidP="0036462E">
      <w:pPr>
        <w:outlineLvl w:val="0"/>
      </w:pPr>
    </w:p>
    <w:p w:rsidR="0036462E" w:rsidRPr="00002B3B" w:rsidRDefault="0036462E" w:rsidP="0036462E">
      <w:pPr>
        <w:rPr>
          <w:lang w:val="kk-KZ"/>
        </w:rPr>
      </w:pPr>
    </w:p>
    <w:p w:rsidR="0036462E" w:rsidRPr="00002B3B" w:rsidRDefault="0036462E" w:rsidP="0036462E">
      <w:r w:rsidRPr="00002B3B">
        <w:rPr>
          <w:lang w:val="kk-KZ"/>
        </w:rPr>
        <w:t xml:space="preserve">                                                                                                                                             </w:t>
      </w:r>
    </w:p>
    <w:p w:rsidR="0036462E" w:rsidRPr="00002B3B" w:rsidRDefault="0036462E" w:rsidP="0036462E"/>
    <w:p w:rsidR="0036462E" w:rsidRPr="00002B3B" w:rsidRDefault="0036462E" w:rsidP="0036462E"/>
    <w:p w:rsidR="0036462E" w:rsidRPr="006957FE" w:rsidRDefault="0036462E" w:rsidP="0036462E">
      <w:r>
        <w:t xml:space="preserve"> </w:t>
      </w:r>
    </w:p>
    <w:p w:rsidR="0036462E" w:rsidRPr="00C913FD" w:rsidRDefault="0036462E" w:rsidP="0036462E">
      <w:r>
        <w:t xml:space="preserve"> </w:t>
      </w:r>
    </w:p>
    <w:p w:rsidR="0036462E" w:rsidRPr="0036462E" w:rsidRDefault="0036462E" w:rsidP="0036462E">
      <w:r>
        <w:t xml:space="preserve"> </w:t>
      </w:r>
    </w:p>
    <w:sectPr w:rsidR="0036462E" w:rsidRPr="0036462E" w:rsidSect="00A1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F4E33"/>
    <w:multiLevelType w:val="hybridMultilevel"/>
    <w:tmpl w:val="E00494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2E"/>
    <w:rsid w:val="000D6D4A"/>
    <w:rsid w:val="0034786F"/>
    <w:rsid w:val="0036462E"/>
    <w:rsid w:val="0048481B"/>
    <w:rsid w:val="004C3E5D"/>
    <w:rsid w:val="007862EF"/>
    <w:rsid w:val="00A141CC"/>
    <w:rsid w:val="00AD094B"/>
    <w:rsid w:val="00CA515E"/>
    <w:rsid w:val="00E50B61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62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36462E"/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62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36462E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 Shapen</dc:creator>
  <cp:lastModifiedBy>Maksat Shapen</cp:lastModifiedBy>
  <cp:revision>2</cp:revision>
  <dcterms:created xsi:type="dcterms:W3CDTF">2015-04-29T03:01:00Z</dcterms:created>
  <dcterms:modified xsi:type="dcterms:W3CDTF">2015-04-29T03:01:00Z</dcterms:modified>
</cp:coreProperties>
</file>