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63" w:rsidRPr="00B53F63" w:rsidRDefault="00B53F63" w:rsidP="00B53F63">
      <w:pPr>
        <w:spacing w:after="360" w:line="48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  <w:r w:rsidRPr="00B53F63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                    Техническая спецификация</w:t>
      </w:r>
    </w:p>
    <w:p w:rsidR="00B53F63" w:rsidRPr="00B53F63" w:rsidRDefault="00B53F63" w:rsidP="00B53F63">
      <w:pPr>
        <w:spacing w:after="360" w:line="48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  <w:bookmarkStart w:id="0" w:name="_GoBack"/>
      <w:bookmarkEnd w:id="0"/>
      <w:r w:rsidRPr="00B53F63">
        <w:rPr>
          <w:rFonts w:ascii="Times New Roman" w:eastAsia="Times New Roman" w:hAnsi="Times New Roman" w:cs="Times New Roman"/>
          <w:color w:val="FF0000"/>
          <w:kern w:val="36"/>
          <w:sz w:val="32"/>
          <w:szCs w:val="32"/>
        </w:rPr>
        <w:t xml:space="preserve"> Подставки под автомобиль:</w:t>
      </w:r>
      <w:r w:rsidRPr="00B53F63">
        <w:rPr>
          <w:rFonts w:ascii="Times New Roman" w:hAnsi="Times New Roman" w:cs="Times New Roman"/>
        </w:rPr>
        <w:t xml:space="preserve"> </w:t>
      </w:r>
      <w:r w:rsidRPr="00B53F63">
        <w:rPr>
          <w:rFonts w:ascii="Times New Roman" w:eastAsia="Times New Roman" w:hAnsi="Times New Roman" w:cs="Times New Roman"/>
          <w:color w:val="FF0000"/>
          <w:kern w:val="36"/>
          <w:sz w:val="32"/>
          <w:szCs w:val="32"/>
        </w:rPr>
        <w:t>регулируемая, грузоподъемность 7т.</w:t>
      </w:r>
      <w:r w:rsidRPr="00B53F63">
        <w:rPr>
          <w:rFonts w:ascii="Times New Roman" w:hAnsi="Times New Roman" w:cs="Times New Roman"/>
          <w:color w:val="FF0000"/>
          <w:sz w:val="32"/>
          <w:szCs w:val="32"/>
        </w:rPr>
        <w:br/>
      </w:r>
      <w:r w:rsidRPr="00B53F63">
        <w:rPr>
          <w:rFonts w:ascii="Times New Roman" w:hAnsi="Times New Roman" w:cs="Times New Roman"/>
          <w:sz w:val="32"/>
          <w:szCs w:val="32"/>
        </w:rPr>
        <w:t xml:space="preserve">Технические данные: </w:t>
      </w:r>
    </w:p>
    <w:p w:rsidR="00B53F63" w:rsidRPr="00B53F63" w:rsidRDefault="00B53F63" w:rsidP="00B53F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F63">
        <w:rPr>
          <w:rFonts w:ascii="Times New Roman" w:hAnsi="Times New Roman" w:cs="Times New Roman"/>
          <w:sz w:val="32"/>
          <w:szCs w:val="32"/>
        </w:rPr>
        <w:t>1. Допустимая нагрузка, т 7</w:t>
      </w:r>
    </w:p>
    <w:p w:rsidR="00B53F63" w:rsidRPr="00B53F63" w:rsidRDefault="00B53F63" w:rsidP="00B53F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F63">
        <w:rPr>
          <w:rFonts w:ascii="Times New Roman" w:hAnsi="Times New Roman" w:cs="Times New Roman"/>
          <w:sz w:val="32"/>
          <w:szCs w:val="32"/>
        </w:rPr>
        <w:t xml:space="preserve">2. Мин. высота подъёма, не более  </w:t>
      </w:r>
      <w:proofErr w:type="gramStart"/>
      <w:r w:rsidRPr="00B53F63">
        <w:rPr>
          <w:rFonts w:ascii="Times New Roman" w:hAnsi="Times New Roman" w:cs="Times New Roman"/>
          <w:sz w:val="32"/>
          <w:szCs w:val="32"/>
        </w:rPr>
        <w:t>мм</w:t>
      </w:r>
      <w:proofErr w:type="gramEnd"/>
      <w:r w:rsidRPr="00B53F63">
        <w:rPr>
          <w:rFonts w:ascii="Times New Roman" w:hAnsi="Times New Roman" w:cs="Times New Roman"/>
          <w:sz w:val="32"/>
          <w:szCs w:val="32"/>
        </w:rPr>
        <w:t> 260</w:t>
      </w:r>
    </w:p>
    <w:p w:rsidR="00B53F63" w:rsidRPr="00B53F63" w:rsidRDefault="00B53F63" w:rsidP="00B53F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F63">
        <w:rPr>
          <w:rFonts w:ascii="Times New Roman" w:hAnsi="Times New Roman" w:cs="Times New Roman"/>
          <w:sz w:val="32"/>
          <w:szCs w:val="32"/>
        </w:rPr>
        <w:t xml:space="preserve">3. Макс. высота подъёма, не менее </w:t>
      </w:r>
      <w:proofErr w:type="gramStart"/>
      <w:r w:rsidRPr="00B53F63">
        <w:rPr>
          <w:rFonts w:ascii="Times New Roman" w:hAnsi="Times New Roman" w:cs="Times New Roman"/>
          <w:sz w:val="32"/>
          <w:szCs w:val="32"/>
        </w:rPr>
        <w:t>мм</w:t>
      </w:r>
      <w:proofErr w:type="gramEnd"/>
      <w:r w:rsidRPr="00B53F63">
        <w:rPr>
          <w:rFonts w:ascii="Times New Roman" w:hAnsi="Times New Roman" w:cs="Times New Roman"/>
          <w:sz w:val="32"/>
          <w:szCs w:val="32"/>
        </w:rPr>
        <w:t> 420</w:t>
      </w:r>
    </w:p>
    <w:p w:rsidR="00B53F63" w:rsidRPr="00B53F63" w:rsidRDefault="00B53F63" w:rsidP="00B53F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3F63">
        <w:rPr>
          <w:rFonts w:ascii="Times New Roman" w:hAnsi="Times New Roman" w:cs="Times New Roman"/>
          <w:sz w:val="32"/>
          <w:szCs w:val="32"/>
        </w:rPr>
        <w:t>4.Конструкция должна быть складной для обеспечения компактности при хранении и транспортировке.</w:t>
      </w:r>
    </w:p>
    <w:p w:rsidR="00B53F63" w:rsidRPr="00B53F63" w:rsidRDefault="00B53F63" w:rsidP="00B53F6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53F63">
        <w:rPr>
          <w:rFonts w:ascii="Times New Roman" w:hAnsi="Times New Roman" w:cs="Times New Roman"/>
          <w:sz w:val="32"/>
          <w:szCs w:val="32"/>
        </w:rPr>
        <w:t xml:space="preserve">5. Фиксация на различной высоте </w:t>
      </w:r>
    </w:p>
    <w:p w:rsidR="00B53F63" w:rsidRPr="00B53F63" w:rsidRDefault="00B53F63" w:rsidP="00B53F63">
      <w:pPr>
        <w:rPr>
          <w:rFonts w:ascii="Times New Roman" w:hAnsi="Times New Roman" w:cs="Times New Roman"/>
        </w:rPr>
      </w:pPr>
    </w:p>
    <w:p w:rsidR="00B53F63" w:rsidRPr="00B53F63" w:rsidRDefault="00B53F63" w:rsidP="00B53F63">
      <w:pPr>
        <w:rPr>
          <w:rFonts w:ascii="Times New Roman" w:hAnsi="Times New Roman" w:cs="Times New Roman"/>
          <w:sz w:val="32"/>
          <w:szCs w:val="32"/>
        </w:rPr>
      </w:pPr>
      <w:r w:rsidRPr="00B53F63">
        <w:rPr>
          <w:rFonts w:ascii="Times New Roman" w:hAnsi="Times New Roman" w:cs="Times New Roman"/>
          <w:sz w:val="32"/>
          <w:szCs w:val="32"/>
        </w:rPr>
        <w:t>Ценовое предложение должно содержать следующее:</w:t>
      </w:r>
    </w:p>
    <w:p w:rsidR="00B53F63" w:rsidRPr="00B53F63" w:rsidRDefault="00B53F63" w:rsidP="00B53F63">
      <w:pPr>
        <w:rPr>
          <w:rFonts w:ascii="Times New Roman" w:hAnsi="Times New Roman" w:cs="Times New Roman"/>
          <w:sz w:val="32"/>
          <w:szCs w:val="32"/>
        </w:rPr>
      </w:pPr>
      <w:r w:rsidRPr="00B53F63">
        <w:rPr>
          <w:rFonts w:ascii="Times New Roman" w:hAnsi="Times New Roman" w:cs="Times New Roman"/>
          <w:sz w:val="32"/>
          <w:szCs w:val="32"/>
        </w:rPr>
        <w:t>1) техническую спецификацию;</w:t>
      </w:r>
    </w:p>
    <w:p w:rsidR="00217FB9" w:rsidRPr="00B53F63" w:rsidRDefault="00B53F63" w:rsidP="00B53F63">
      <w:pPr>
        <w:rPr>
          <w:rFonts w:ascii="Times New Roman" w:hAnsi="Times New Roman" w:cs="Times New Roman"/>
          <w:sz w:val="32"/>
          <w:szCs w:val="32"/>
        </w:rPr>
      </w:pPr>
      <w:r w:rsidRPr="00B53F63">
        <w:rPr>
          <w:rFonts w:ascii="Times New Roman" w:hAnsi="Times New Roman" w:cs="Times New Roman"/>
          <w:sz w:val="32"/>
          <w:szCs w:val="32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sectPr w:rsidR="00217FB9" w:rsidRPr="00B53F63" w:rsidSect="00EA4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B9"/>
    <w:rsid w:val="00217FB9"/>
    <w:rsid w:val="005B1093"/>
    <w:rsid w:val="009C73DC"/>
    <w:rsid w:val="00B53F63"/>
    <w:rsid w:val="00C44F7E"/>
    <w:rsid w:val="00EA4B61"/>
    <w:rsid w:val="00F4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7F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FB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17F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7F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FB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17F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</dc:creator>
  <cp:lastModifiedBy>Maksat Shapen</cp:lastModifiedBy>
  <cp:revision>2</cp:revision>
  <dcterms:created xsi:type="dcterms:W3CDTF">2015-06-08T08:02:00Z</dcterms:created>
  <dcterms:modified xsi:type="dcterms:W3CDTF">2015-06-08T08:02:00Z</dcterms:modified>
</cp:coreProperties>
</file>